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6B92" w14:textId="58B08C34" w:rsidR="006C2847" w:rsidRPr="00CC033C" w:rsidRDefault="00EA63F4" w:rsidP="006C2847">
      <w:pPr>
        <w:tabs>
          <w:tab w:val="left" w:pos="2370"/>
        </w:tabs>
        <w:spacing w:after="0" w:line="240" w:lineRule="auto"/>
        <w:jc w:val="center"/>
        <w:rPr>
          <w:rFonts w:asciiTheme="minorHAnsi" w:hAnsiTheme="minorHAnsi" w:cstheme="minorHAnsi"/>
          <w:b/>
          <w:color w:val="8496B0"/>
        </w:rPr>
      </w:pPr>
      <w:r>
        <w:rPr>
          <w:noProof/>
        </w:rPr>
        <w:drawing>
          <wp:anchor distT="0" distB="0" distL="114300" distR="114300" simplePos="0" relativeHeight="251659264" behindDoc="1" locked="0" layoutInCell="1" allowOverlap="1" wp14:anchorId="1700CFB5" wp14:editId="034A30D0">
            <wp:simplePos x="0" y="0"/>
            <wp:positionH relativeFrom="margin">
              <wp:posOffset>1846580</wp:posOffset>
            </wp:positionH>
            <wp:positionV relativeFrom="paragraph">
              <wp:posOffset>0</wp:posOffset>
            </wp:positionV>
            <wp:extent cx="1818640" cy="594360"/>
            <wp:effectExtent l="0" t="0" r="0" b="0"/>
            <wp:wrapTight wrapText="bothSides">
              <wp:wrapPolygon edited="0">
                <wp:start x="0" y="0"/>
                <wp:lineTo x="0" y="20769"/>
                <wp:lineTo x="21268" y="20769"/>
                <wp:lineTo x="212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864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33C">
        <w:rPr>
          <w:rFonts w:asciiTheme="minorHAnsi" w:hAnsiTheme="minorHAnsi" w:cstheme="minorHAnsi"/>
          <w:noProof/>
        </w:rPr>
        <w:drawing>
          <wp:anchor distT="0" distB="0" distL="114300" distR="114300" simplePos="0" relativeHeight="251663360" behindDoc="1" locked="0" layoutInCell="1" allowOverlap="1" wp14:anchorId="4610377E" wp14:editId="2906A579">
            <wp:simplePos x="0" y="0"/>
            <wp:positionH relativeFrom="column">
              <wp:posOffset>-9525</wp:posOffset>
            </wp:positionH>
            <wp:positionV relativeFrom="paragraph">
              <wp:posOffset>0</wp:posOffset>
            </wp:positionV>
            <wp:extent cx="857250" cy="485775"/>
            <wp:effectExtent l="0" t="0" r="0" b="9525"/>
            <wp:wrapTight wrapText="bothSides">
              <wp:wrapPolygon edited="0">
                <wp:start x="0" y="0"/>
                <wp:lineTo x="0" y="21176"/>
                <wp:lineTo x="21120" y="21176"/>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847" w:rsidRPr="00CC033C">
        <w:rPr>
          <w:rFonts w:asciiTheme="minorHAnsi" w:hAnsiTheme="minorHAnsi" w:cstheme="minorHAnsi"/>
          <w:noProof/>
        </w:rPr>
        <w:drawing>
          <wp:anchor distT="0" distB="0" distL="114300" distR="114300" simplePos="0" relativeHeight="251662336" behindDoc="1" locked="0" layoutInCell="1" allowOverlap="1" wp14:anchorId="6C3CBBF3" wp14:editId="71035787">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847" w:rsidRPr="00CC033C">
        <w:rPr>
          <w:rFonts w:asciiTheme="minorHAnsi" w:hAnsiTheme="minorHAnsi" w:cstheme="minorHAnsi"/>
          <w:noProof/>
        </w:rPr>
        <w:drawing>
          <wp:anchor distT="0" distB="0" distL="114300" distR="114300" simplePos="0" relativeHeight="251664384" behindDoc="1" locked="0" layoutInCell="1" allowOverlap="1" wp14:anchorId="2841D8CB" wp14:editId="6CDD88D5">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847" w:rsidRPr="00CC033C">
        <w:rPr>
          <w:rFonts w:asciiTheme="minorHAnsi" w:hAnsiTheme="minorHAnsi" w:cstheme="minorHAnsi"/>
          <w:noProof/>
        </w:rPr>
        <w:drawing>
          <wp:anchor distT="0" distB="0" distL="114300" distR="114300" simplePos="0" relativeHeight="251665408" behindDoc="1" locked="0" layoutInCell="1" allowOverlap="1" wp14:anchorId="2F508758" wp14:editId="3F6517CE">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237A7" w14:textId="2DAC8597" w:rsidR="006C2847" w:rsidRPr="007373D2" w:rsidRDefault="007373D2" w:rsidP="006C2847">
      <w:pPr>
        <w:tabs>
          <w:tab w:val="left" w:pos="2370"/>
        </w:tabs>
        <w:spacing w:after="0" w:line="240" w:lineRule="auto"/>
        <w:jc w:val="center"/>
        <w:rPr>
          <w:rFonts w:asciiTheme="minorHAnsi" w:hAnsiTheme="minorHAnsi" w:cstheme="minorHAnsi"/>
          <w:b/>
          <w:color w:val="0070C0"/>
          <w:sz w:val="24"/>
          <w:szCs w:val="24"/>
        </w:rPr>
      </w:pPr>
      <w:r w:rsidRPr="007373D2">
        <w:rPr>
          <w:rFonts w:asciiTheme="minorHAnsi" w:hAnsiTheme="minorHAnsi" w:cstheme="minorHAnsi"/>
          <w:b/>
          <w:color w:val="0070C0"/>
          <w:sz w:val="24"/>
          <w:szCs w:val="24"/>
        </w:rPr>
        <w:t>Occupational Health Advisor</w:t>
      </w:r>
      <w:r w:rsidR="004B4731">
        <w:rPr>
          <w:rFonts w:asciiTheme="minorHAnsi" w:hAnsiTheme="minorHAnsi" w:cstheme="minorHAnsi"/>
          <w:b/>
          <w:color w:val="0070C0"/>
          <w:sz w:val="24"/>
          <w:szCs w:val="24"/>
        </w:rPr>
        <w:t xml:space="preserve"> – Full or Part Time</w:t>
      </w:r>
    </w:p>
    <w:p w14:paraId="022ECA51" w14:textId="77777777" w:rsidR="004B4731" w:rsidRPr="00AE27B4" w:rsidRDefault="004B4731" w:rsidP="004B4731">
      <w:pPr>
        <w:rPr>
          <w:rFonts w:asciiTheme="minorHAnsi" w:hAnsiTheme="minorHAnsi" w:cstheme="minorHAnsi"/>
          <w:bCs/>
        </w:rPr>
      </w:pPr>
      <w:r w:rsidRPr="00AE27B4">
        <w:rPr>
          <w:rFonts w:asciiTheme="minorHAnsi" w:hAnsiTheme="minorHAnsi" w:cstheme="minorHAnsi"/>
          <w:b/>
          <w:bCs/>
        </w:rPr>
        <w:t xml:space="preserve">The Role: </w:t>
      </w:r>
    </w:p>
    <w:p w14:paraId="581424F8" w14:textId="7178BC58" w:rsidR="004B4731" w:rsidRPr="00AE27B4" w:rsidRDefault="004B4731" w:rsidP="004B4731">
      <w:pPr>
        <w:rPr>
          <w:rFonts w:asciiTheme="minorHAnsi" w:hAnsiTheme="minorHAnsi" w:cstheme="minorHAnsi"/>
        </w:rPr>
      </w:pPr>
      <w:r w:rsidRPr="00AE27B4">
        <w:rPr>
          <w:rFonts w:asciiTheme="minorHAnsi" w:hAnsiTheme="minorHAnsi" w:cstheme="minorHAnsi"/>
        </w:rPr>
        <w:t xml:space="preserve">There has never been a more important time to work in health and wellbeing and here at PAM we know the importance of looking after our people as well as our clients ‘employees.  In these roles you’ll be working with </w:t>
      </w:r>
      <w:r w:rsidR="00BC299C">
        <w:rPr>
          <w:rFonts w:asciiTheme="minorHAnsi" w:hAnsiTheme="minorHAnsi" w:cstheme="minorHAnsi"/>
        </w:rPr>
        <w:t xml:space="preserve">public &amp; private sector clients, </w:t>
      </w:r>
      <w:r w:rsidRPr="00AE27B4">
        <w:rPr>
          <w:rFonts w:asciiTheme="minorHAnsi" w:hAnsiTheme="minorHAnsi" w:cstheme="minorHAnsi"/>
        </w:rPr>
        <w:t xml:space="preserve">playing a critical role in supporting the health and wellbeing of their employees through management referrals; using your expert skills to help support and help people at work.  </w:t>
      </w:r>
      <w:r w:rsidR="00BC299C">
        <w:rPr>
          <w:rFonts w:asciiTheme="minorHAnsi" w:hAnsiTheme="minorHAnsi" w:cstheme="minorHAnsi"/>
        </w:rPr>
        <w:t>This role is homebased, with occasional travel into Cambridge when COVID-19 restrictions ease.</w:t>
      </w:r>
    </w:p>
    <w:p w14:paraId="17DB29FF" w14:textId="77777777" w:rsidR="004B4731" w:rsidRPr="00AE27B4" w:rsidRDefault="004B4731" w:rsidP="004B4731">
      <w:pPr>
        <w:rPr>
          <w:rFonts w:asciiTheme="minorHAnsi" w:hAnsiTheme="minorHAnsi" w:cstheme="minorHAnsi"/>
          <w:b/>
          <w:bCs/>
        </w:rPr>
      </w:pPr>
      <w:r w:rsidRPr="00AE27B4">
        <w:rPr>
          <w:rFonts w:asciiTheme="minorHAnsi" w:hAnsiTheme="minorHAnsi" w:cstheme="minorHAnsi"/>
          <w:b/>
          <w:bCs/>
        </w:rPr>
        <w:t xml:space="preserve">About PAM: </w:t>
      </w:r>
    </w:p>
    <w:p w14:paraId="4DE6D555" w14:textId="77777777" w:rsidR="004B4731" w:rsidRPr="00AE27B4" w:rsidRDefault="004B4731" w:rsidP="004B4731">
      <w:pPr>
        <w:rPr>
          <w:rFonts w:asciiTheme="minorHAnsi" w:hAnsiTheme="minorHAnsi" w:cstheme="minorHAnsi"/>
        </w:rPr>
      </w:pPr>
      <w:r w:rsidRPr="00AE27B4">
        <w:rPr>
          <w:rFonts w:asciiTheme="minorHAnsi" w:hAnsiTheme="minorHAnsi" w:cstheme="minorHAnsi"/>
        </w:rPr>
        <w:t xml:space="preserve">At PAM we are passionate about people and delivering our Everyday Things That Matter Values and Behaviours to our customers and our colleagues.  Our cultural philosophy is based on putting our people first, creating high performing teams who deliver great services for our clients.  </w:t>
      </w:r>
      <w:r w:rsidRPr="00AE27B4">
        <w:rPr>
          <w:rFonts w:asciiTheme="minorHAnsi" w:hAnsiTheme="minorHAnsi" w:cstheme="minorHAnsi"/>
        </w:rPr>
        <w:br/>
        <w:t xml:space="preserve">We’re looking for driven and ambitious professionals to join our team, who are just as passionate about our philosophy and values as we are: </w:t>
      </w:r>
    </w:p>
    <w:p w14:paraId="2B92F279" w14:textId="77777777" w:rsidR="004B4731" w:rsidRPr="00AE27B4" w:rsidRDefault="004B4731" w:rsidP="004B4731">
      <w:pPr>
        <w:pStyle w:val="ListParagraph"/>
        <w:numPr>
          <w:ilvl w:val="0"/>
          <w:numId w:val="1"/>
        </w:numPr>
        <w:spacing w:after="0" w:line="240" w:lineRule="auto"/>
        <w:rPr>
          <w:rFonts w:asciiTheme="minorHAnsi" w:hAnsiTheme="minorHAnsi" w:cstheme="minorHAnsi"/>
          <w:bCs/>
        </w:rPr>
      </w:pPr>
      <w:r w:rsidRPr="00AE27B4">
        <w:rPr>
          <w:rFonts w:asciiTheme="minorHAnsi" w:hAnsiTheme="minorHAnsi" w:cstheme="minorHAnsi"/>
          <w:bCs/>
        </w:rPr>
        <w:t xml:space="preserve">Hard Work &amp; Enthusiasm; we believe hard work should be rewarded, we go the extra mile to achieve our goas and support each other and enthusiasm and passion are part of our DNA </w:t>
      </w:r>
    </w:p>
    <w:p w14:paraId="3F6CE892" w14:textId="77777777" w:rsidR="004B4731" w:rsidRPr="00AE27B4" w:rsidRDefault="004B4731" w:rsidP="004B4731">
      <w:pPr>
        <w:pStyle w:val="ListParagraph"/>
        <w:numPr>
          <w:ilvl w:val="0"/>
          <w:numId w:val="1"/>
        </w:numPr>
        <w:spacing w:after="0" w:line="240" w:lineRule="auto"/>
        <w:rPr>
          <w:rFonts w:asciiTheme="minorHAnsi" w:hAnsiTheme="minorHAnsi" w:cstheme="minorHAnsi"/>
          <w:bCs/>
        </w:rPr>
      </w:pPr>
      <w:r w:rsidRPr="00AE27B4">
        <w:rPr>
          <w:rFonts w:asciiTheme="minorHAnsi" w:hAnsiTheme="minorHAnsi" w:cstheme="minorHAnsi"/>
          <w:bCs/>
        </w:rPr>
        <w:t>Teamwork &amp; Friendship; our colleagues share a sense of belonging; we understand collaborative working means better decisions making and we support each other to achieve common goals.</w:t>
      </w:r>
    </w:p>
    <w:p w14:paraId="5022EFFF" w14:textId="77777777" w:rsidR="004B4731" w:rsidRPr="00AE27B4" w:rsidRDefault="004B4731" w:rsidP="004B4731">
      <w:pPr>
        <w:pStyle w:val="ListParagraph"/>
        <w:numPr>
          <w:ilvl w:val="0"/>
          <w:numId w:val="1"/>
        </w:numPr>
        <w:spacing w:after="0" w:line="240" w:lineRule="auto"/>
        <w:rPr>
          <w:rFonts w:asciiTheme="minorHAnsi" w:hAnsiTheme="minorHAnsi" w:cstheme="minorHAnsi"/>
          <w:bCs/>
        </w:rPr>
      </w:pPr>
      <w:r w:rsidRPr="00AE27B4">
        <w:rPr>
          <w:rFonts w:asciiTheme="minorHAnsi" w:hAnsiTheme="minorHAnsi" w:cstheme="minorHAnsi"/>
          <w:bCs/>
        </w:rPr>
        <w:t xml:space="preserve">Loyalty &amp; Improvement; we are dedicated to personal and professional development. Our PAM Academy mentors’ colleagues and provides support to help you be the best you can through offering a wide range of CPD opportunities. </w:t>
      </w:r>
    </w:p>
    <w:p w14:paraId="675DE400" w14:textId="77777777" w:rsidR="004B4731" w:rsidRPr="00AE27B4" w:rsidRDefault="004B4731" w:rsidP="004B4731">
      <w:pPr>
        <w:pStyle w:val="ListParagraph"/>
        <w:spacing w:after="0" w:line="240" w:lineRule="auto"/>
        <w:ind w:left="644"/>
        <w:rPr>
          <w:rFonts w:asciiTheme="minorHAnsi" w:hAnsiTheme="minorHAnsi" w:cstheme="minorHAnsi"/>
          <w:bCs/>
        </w:rPr>
      </w:pPr>
    </w:p>
    <w:p w14:paraId="2E09B789" w14:textId="77777777" w:rsidR="004B4731" w:rsidRPr="00D807BB" w:rsidRDefault="004B4731" w:rsidP="004B4731">
      <w:pPr>
        <w:rPr>
          <w:b/>
          <w:bCs/>
        </w:rPr>
      </w:pPr>
      <w:r>
        <w:rPr>
          <w:b/>
          <w:bCs/>
        </w:rPr>
        <w:t xml:space="preserve">What We Can Offer You: </w:t>
      </w:r>
    </w:p>
    <w:p w14:paraId="42977EAD" w14:textId="77777777" w:rsidR="004B4731" w:rsidRDefault="004B4731" w:rsidP="004B4731">
      <w:pPr>
        <w:pStyle w:val="ListParagraph"/>
        <w:numPr>
          <w:ilvl w:val="0"/>
          <w:numId w:val="1"/>
        </w:numPr>
        <w:spacing w:after="0" w:line="240" w:lineRule="auto"/>
        <w:rPr>
          <w:rFonts w:cs="Arial"/>
          <w:bCs/>
        </w:rPr>
      </w:pPr>
      <w:r w:rsidRPr="00EA63F4">
        <w:rPr>
          <w:rFonts w:cs="Arial"/>
          <w:bCs/>
        </w:rPr>
        <w:t xml:space="preserve">Excellent Pension Plan </w:t>
      </w:r>
      <w:r>
        <w:rPr>
          <w:rFonts w:cs="Arial"/>
          <w:bCs/>
        </w:rPr>
        <w:t>–</w:t>
      </w:r>
      <w:r w:rsidRPr="00EA63F4">
        <w:rPr>
          <w:rFonts w:cs="Arial"/>
          <w:bCs/>
        </w:rPr>
        <w:t xml:space="preserve"> </w:t>
      </w:r>
      <w:r>
        <w:rPr>
          <w:rFonts w:cs="Arial"/>
          <w:bCs/>
        </w:rPr>
        <w:t xml:space="preserve">we pay your </w:t>
      </w:r>
      <w:r w:rsidRPr="00EA63F4">
        <w:rPr>
          <w:rFonts w:cs="Arial"/>
          <w:bCs/>
        </w:rPr>
        <w:t>8% auto-enrolment and up to 5% matched contribution</w:t>
      </w:r>
    </w:p>
    <w:p w14:paraId="48E386B1" w14:textId="77777777" w:rsidR="004B4731" w:rsidRDefault="004B4731" w:rsidP="004B4731">
      <w:pPr>
        <w:pStyle w:val="ListParagraph"/>
        <w:numPr>
          <w:ilvl w:val="0"/>
          <w:numId w:val="1"/>
        </w:numPr>
        <w:spacing w:after="0" w:line="240" w:lineRule="auto"/>
        <w:rPr>
          <w:rFonts w:cs="Arial"/>
          <w:bCs/>
        </w:rPr>
      </w:pPr>
      <w:r w:rsidRPr="00EA63F4">
        <w:rPr>
          <w:rFonts w:cs="Arial"/>
          <w:bCs/>
        </w:rPr>
        <w:t>Industry-leading Health Scheme – Opticians, Dental, Physio &amp; more!</w:t>
      </w:r>
    </w:p>
    <w:p w14:paraId="5BB317F4" w14:textId="77777777" w:rsidR="004B4731" w:rsidRDefault="004B4731" w:rsidP="004B4731">
      <w:pPr>
        <w:pStyle w:val="ListParagraph"/>
        <w:numPr>
          <w:ilvl w:val="0"/>
          <w:numId w:val="1"/>
        </w:numPr>
        <w:spacing w:after="0" w:line="240" w:lineRule="auto"/>
        <w:rPr>
          <w:rFonts w:cs="Arial"/>
          <w:bCs/>
        </w:rPr>
      </w:pPr>
      <w:r w:rsidRPr="00EA63F4">
        <w:rPr>
          <w:rFonts w:cs="Arial"/>
          <w:bCs/>
        </w:rPr>
        <w:t xml:space="preserve">24/7 Doctor helpline – book a telephone or video appointment with a GP </w:t>
      </w:r>
    </w:p>
    <w:p w14:paraId="00AADBD0" w14:textId="77777777" w:rsidR="004B4731" w:rsidRPr="00D807BB" w:rsidRDefault="004B4731" w:rsidP="004B4731">
      <w:pPr>
        <w:pStyle w:val="ListParagraph"/>
        <w:numPr>
          <w:ilvl w:val="0"/>
          <w:numId w:val="1"/>
        </w:numPr>
        <w:spacing w:after="0" w:line="240" w:lineRule="auto"/>
        <w:rPr>
          <w:rFonts w:cs="Arial"/>
          <w:bCs/>
        </w:rPr>
      </w:pPr>
      <w:r w:rsidRPr="00D807BB">
        <w:rPr>
          <w:rFonts w:cs="Arial"/>
          <w:bCs/>
        </w:rPr>
        <w:t xml:space="preserve">Employee Assistance Program – 24/7 telephone counselling helpline </w:t>
      </w:r>
    </w:p>
    <w:p w14:paraId="35BF6AD1" w14:textId="77777777" w:rsidR="004B4731" w:rsidRPr="00D807BB" w:rsidRDefault="004B4731" w:rsidP="004B4731">
      <w:pPr>
        <w:pStyle w:val="ListParagraph"/>
        <w:numPr>
          <w:ilvl w:val="0"/>
          <w:numId w:val="1"/>
        </w:numPr>
        <w:spacing w:after="0" w:line="240" w:lineRule="auto"/>
        <w:rPr>
          <w:rFonts w:cs="Arial"/>
          <w:bCs/>
        </w:rPr>
      </w:pPr>
      <w:r w:rsidRPr="00D807BB">
        <w:rPr>
          <w:rFonts w:cs="Arial"/>
          <w:bCs/>
        </w:rPr>
        <w:t>Life Insurance Scheme – 4 x your annual salary</w:t>
      </w:r>
    </w:p>
    <w:p w14:paraId="0B71ACDF" w14:textId="77777777" w:rsidR="004B4731" w:rsidRPr="00D807BB" w:rsidRDefault="004B4731" w:rsidP="004B4731">
      <w:pPr>
        <w:pStyle w:val="ListParagraph"/>
        <w:numPr>
          <w:ilvl w:val="0"/>
          <w:numId w:val="1"/>
        </w:numPr>
        <w:spacing w:after="0" w:line="240" w:lineRule="auto"/>
        <w:rPr>
          <w:rFonts w:cs="Arial"/>
          <w:bCs/>
        </w:rPr>
      </w:pPr>
      <w:r w:rsidRPr="00D807BB">
        <w:rPr>
          <w:rFonts w:cs="Arial"/>
          <w:bCs/>
        </w:rPr>
        <w:t>33 Days Leave Including Bank Holidays, pro-rata for part-time hours</w:t>
      </w:r>
    </w:p>
    <w:p w14:paraId="230196E5" w14:textId="77777777" w:rsidR="004B4731" w:rsidRPr="00D807BB" w:rsidRDefault="004B4731" w:rsidP="004B4731">
      <w:pPr>
        <w:pStyle w:val="ListParagraph"/>
        <w:numPr>
          <w:ilvl w:val="0"/>
          <w:numId w:val="1"/>
        </w:numPr>
        <w:spacing w:after="0" w:line="240" w:lineRule="auto"/>
        <w:rPr>
          <w:rFonts w:cs="Arial"/>
          <w:bCs/>
        </w:rPr>
      </w:pPr>
      <w:r w:rsidRPr="00D807BB">
        <w:rPr>
          <w:rFonts w:cs="Arial"/>
          <w:bCs/>
        </w:rPr>
        <w:t>NMC registration fees paid</w:t>
      </w:r>
    </w:p>
    <w:p w14:paraId="0F06854B" w14:textId="087B2386" w:rsidR="004B4731" w:rsidRPr="00D807BB" w:rsidRDefault="004B4731" w:rsidP="004B4731">
      <w:pPr>
        <w:pStyle w:val="ListParagraph"/>
        <w:numPr>
          <w:ilvl w:val="0"/>
          <w:numId w:val="1"/>
        </w:numPr>
        <w:spacing w:after="0" w:line="240" w:lineRule="auto"/>
        <w:rPr>
          <w:rFonts w:cs="Arial"/>
          <w:bCs/>
        </w:rPr>
      </w:pPr>
      <w:r w:rsidRPr="00D807BB">
        <w:rPr>
          <w:rFonts w:cs="Arial"/>
          <w:bCs/>
        </w:rPr>
        <w:t>Support with CPD</w:t>
      </w:r>
      <w:r>
        <w:rPr>
          <w:rFonts w:cs="Arial"/>
          <w:bCs/>
        </w:rPr>
        <w:t xml:space="preserve"> – Our PAM Academy team are committed to helping you achieve your career goals</w:t>
      </w:r>
    </w:p>
    <w:p w14:paraId="08344745" w14:textId="71629E8F" w:rsidR="004B4731" w:rsidRDefault="004B4731" w:rsidP="004B4731">
      <w:pPr>
        <w:pStyle w:val="ListParagraph"/>
        <w:numPr>
          <w:ilvl w:val="0"/>
          <w:numId w:val="1"/>
        </w:numPr>
        <w:spacing w:after="0" w:line="240" w:lineRule="auto"/>
        <w:rPr>
          <w:rFonts w:cs="Arial"/>
          <w:bCs/>
        </w:rPr>
      </w:pPr>
      <w:r w:rsidRPr="00D807BB">
        <w:rPr>
          <w:rFonts w:cs="Arial"/>
          <w:bCs/>
        </w:rPr>
        <w:t xml:space="preserve">Training and Development opportunities </w:t>
      </w:r>
    </w:p>
    <w:p w14:paraId="6F69CE28" w14:textId="77777777" w:rsidR="004B4731" w:rsidRPr="00D807BB" w:rsidRDefault="004B4731" w:rsidP="004B4731">
      <w:pPr>
        <w:pStyle w:val="ListParagraph"/>
        <w:spacing w:after="0" w:line="240" w:lineRule="auto"/>
        <w:ind w:left="644"/>
        <w:rPr>
          <w:rFonts w:cs="Arial"/>
          <w:bCs/>
        </w:rPr>
      </w:pPr>
    </w:p>
    <w:p w14:paraId="1800B017" w14:textId="77777777" w:rsidR="004B4731" w:rsidRPr="00AE27B4" w:rsidRDefault="004B4731" w:rsidP="004B4731">
      <w:pPr>
        <w:pStyle w:val="NormalWeb"/>
        <w:shd w:val="clear" w:color="auto" w:fill="FFFFFF"/>
        <w:spacing w:after="240"/>
        <w:rPr>
          <w:rFonts w:asciiTheme="minorHAnsi" w:eastAsia="Times New Roman" w:hAnsiTheme="minorHAnsi" w:cstheme="minorHAnsi"/>
          <w:b/>
          <w:bCs/>
          <w:sz w:val="22"/>
          <w:szCs w:val="22"/>
          <w:lang w:eastAsia="en-GB"/>
        </w:rPr>
      </w:pPr>
      <w:r w:rsidRPr="00AE27B4">
        <w:rPr>
          <w:rFonts w:asciiTheme="minorHAnsi" w:eastAsia="Times New Roman" w:hAnsiTheme="minorHAnsi" w:cstheme="minorHAnsi"/>
          <w:b/>
          <w:bCs/>
          <w:sz w:val="22"/>
          <w:szCs w:val="22"/>
          <w:lang w:eastAsia="en-GB"/>
        </w:rPr>
        <w:t>Next Steps:</w:t>
      </w:r>
    </w:p>
    <w:p w14:paraId="3D468C6F" w14:textId="0BCD668D" w:rsidR="006C2847" w:rsidRPr="006C2847" w:rsidRDefault="004B4731">
      <w:pPr>
        <w:rPr>
          <w:rFonts w:asciiTheme="minorHAnsi" w:hAnsiTheme="minorHAnsi" w:cstheme="minorHAnsi"/>
        </w:rPr>
      </w:pPr>
      <w:r w:rsidRPr="00AE27B4">
        <w:rPr>
          <w:rFonts w:asciiTheme="minorHAnsi" w:eastAsia="Times New Roman" w:hAnsiTheme="minorHAnsi" w:cstheme="minorHAnsi"/>
          <w:lang w:eastAsia="en-GB"/>
        </w:rPr>
        <w:t>We know how important choosing your next employer is and when you are ready to move you want to move quickly.  In some roles we are able to offer an immediate start.  Get in touch with our recruitment team now for more information</w:t>
      </w:r>
      <w:r>
        <w:rPr>
          <w:rFonts w:asciiTheme="minorHAnsi" w:eastAsia="Times New Roman" w:hAnsiTheme="minorHAnsi" w:cstheme="minorHAnsi"/>
          <w:lang w:eastAsia="en-GB"/>
        </w:rPr>
        <w:t>.</w:t>
      </w:r>
    </w:p>
    <w:sectPr w:rsidR="006C2847" w:rsidRPr="006C284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E318" w14:textId="77777777" w:rsidR="001215C5" w:rsidRDefault="001215C5" w:rsidP="001215C5">
      <w:pPr>
        <w:spacing w:after="0" w:line="240" w:lineRule="auto"/>
      </w:pPr>
      <w:r>
        <w:separator/>
      </w:r>
    </w:p>
  </w:endnote>
  <w:endnote w:type="continuationSeparator" w:id="0">
    <w:p w14:paraId="35241DBF" w14:textId="77777777" w:rsidR="001215C5" w:rsidRDefault="001215C5" w:rsidP="0012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A667" w14:textId="77777777" w:rsidR="00EA63F4" w:rsidRDefault="00EA63F4" w:rsidP="00EA63F4">
    <w:pPr>
      <w:pStyle w:val="Footer"/>
    </w:pPr>
  </w:p>
  <w:p w14:paraId="3EA1542A" w14:textId="05903BB2" w:rsidR="001215C5" w:rsidRPr="00611B34" w:rsidRDefault="001215C5" w:rsidP="001215C5">
    <w:pPr>
      <w:pStyle w:val="Footer"/>
      <w:jc w:val="center"/>
      <w:rPr>
        <w:sz w:val="20"/>
        <w:szCs w:val="20"/>
      </w:rPr>
    </w:pPr>
    <w:r w:rsidRPr="00611B34">
      <w:rPr>
        <w:sz w:val="20"/>
        <w:szCs w:val="20"/>
      </w:rPr>
      <w:t xml:space="preserve">If you’re looking for your next career move and are wanting to work with a rewarding company, please get in touch with our Recruitment department for a confidential chat about joining the PAM Team. </w:t>
    </w:r>
    <w:hyperlink r:id="rId1" w:history="1">
      <w:r w:rsidRPr="00611B34">
        <w:rPr>
          <w:rStyle w:val="Hyperlink"/>
          <w:sz w:val="20"/>
          <w:szCs w:val="20"/>
        </w:rPr>
        <w:t>Recruitment@pamgroup.co.uk</w:t>
      </w:r>
    </w:hyperlink>
    <w:r w:rsidRPr="00611B34">
      <w:rPr>
        <w:sz w:val="20"/>
        <w:szCs w:val="20"/>
      </w:rPr>
      <w:t xml:space="preserve"> </w:t>
    </w:r>
  </w:p>
  <w:p w14:paraId="51374CEF" w14:textId="403959BE" w:rsidR="001215C5" w:rsidRDefault="001215C5">
    <w:pPr>
      <w:pStyle w:val="Footer"/>
    </w:pPr>
  </w:p>
  <w:p w14:paraId="5F21C98A" w14:textId="77777777" w:rsidR="001215C5" w:rsidRDefault="00121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80AF" w14:textId="77777777" w:rsidR="001215C5" w:rsidRDefault="001215C5" w:rsidP="001215C5">
      <w:pPr>
        <w:spacing w:after="0" w:line="240" w:lineRule="auto"/>
      </w:pPr>
      <w:r>
        <w:separator/>
      </w:r>
    </w:p>
  </w:footnote>
  <w:footnote w:type="continuationSeparator" w:id="0">
    <w:p w14:paraId="4E35F580" w14:textId="77777777" w:rsidR="001215C5" w:rsidRDefault="001215C5" w:rsidP="00121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B2096"/>
    <w:multiLevelType w:val="hybridMultilevel"/>
    <w:tmpl w:val="7FC06B14"/>
    <w:lvl w:ilvl="0" w:tplc="08090009">
      <w:start w:val="1"/>
      <w:numFmt w:val="bullet"/>
      <w:lvlText w:val=""/>
      <w:lvlJc w:val="left"/>
      <w:pPr>
        <w:ind w:left="644" w:hanging="360"/>
      </w:pPr>
      <w:rPr>
        <w:rFonts w:ascii="Wingdings" w:hAnsi="Wingdings" w:hint="default"/>
        <w:color w:val="0070C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47"/>
    <w:rsid w:val="00033087"/>
    <w:rsid w:val="001215C5"/>
    <w:rsid w:val="001F363C"/>
    <w:rsid w:val="004B4731"/>
    <w:rsid w:val="006C2847"/>
    <w:rsid w:val="007373D2"/>
    <w:rsid w:val="009933E9"/>
    <w:rsid w:val="00BC299C"/>
    <w:rsid w:val="00E70C4B"/>
    <w:rsid w:val="00EA6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5DB4BD"/>
  <w15:chartTrackingRefBased/>
  <w15:docId w15:val="{B0405DFF-3871-48B8-AA92-2D8EAEC7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8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47"/>
    <w:pPr>
      <w:spacing w:after="200" w:line="276" w:lineRule="auto"/>
      <w:ind w:left="720"/>
      <w:contextualSpacing/>
    </w:pPr>
  </w:style>
  <w:style w:type="paragraph" w:styleId="Header">
    <w:name w:val="header"/>
    <w:basedOn w:val="Normal"/>
    <w:link w:val="HeaderChar"/>
    <w:uiPriority w:val="99"/>
    <w:unhideWhenUsed/>
    <w:rsid w:val="00121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5C5"/>
    <w:rPr>
      <w:rFonts w:ascii="Calibri" w:eastAsia="Calibri" w:hAnsi="Calibri" w:cs="Times New Roman"/>
    </w:rPr>
  </w:style>
  <w:style w:type="paragraph" w:styleId="Footer">
    <w:name w:val="footer"/>
    <w:basedOn w:val="Normal"/>
    <w:link w:val="FooterChar"/>
    <w:uiPriority w:val="99"/>
    <w:unhideWhenUsed/>
    <w:rsid w:val="00121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5C5"/>
    <w:rPr>
      <w:rFonts w:ascii="Calibri" w:eastAsia="Calibri" w:hAnsi="Calibri" w:cs="Times New Roman"/>
    </w:rPr>
  </w:style>
  <w:style w:type="character" w:styleId="Hyperlink">
    <w:name w:val="Hyperlink"/>
    <w:basedOn w:val="DefaultParagraphFont"/>
    <w:uiPriority w:val="99"/>
    <w:unhideWhenUsed/>
    <w:rsid w:val="001215C5"/>
    <w:rPr>
      <w:color w:val="0563C1" w:themeColor="hyperlink"/>
      <w:u w:val="single"/>
    </w:rPr>
  </w:style>
  <w:style w:type="paragraph" w:styleId="NormalWeb">
    <w:name w:val="Normal (Web)"/>
    <w:basedOn w:val="Normal"/>
    <w:uiPriority w:val="99"/>
    <w:unhideWhenUsed/>
    <w:rsid w:val="004B47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pam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Taylor</dc:creator>
  <cp:keywords/>
  <dc:description/>
  <cp:lastModifiedBy>Jodie Taylor</cp:lastModifiedBy>
  <cp:revision>1</cp:revision>
  <dcterms:created xsi:type="dcterms:W3CDTF">2021-04-20T12:56:00Z</dcterms:created>
  <dcterms:modified xsi:type="dcterms:W3CDTF">2021-04-26T09:11:00Z</dcterms:modified>
</cp:coreProperties>
</file>