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C811" w14:textId="77777777" w:rsidR="00094134" w:rsidRPr="00B51CE5" w:rsidRDefault="00094134" w:rsidP="00094134">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4BF1F956" wp14:editId="1CF724D2">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504C5831" wp14:editId="1BE029B8">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01AD2A20" wp14:editId="6B35BC87">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078E7C03" wp14:editId="003837F7">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07C7AD0A" wp14:editId="124615DB">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BA7B4" w14:textId="25C11D69" w:rsidR="00CF5393" w:rsidRDefault="00CF5393"/>
    <w:p w14:paraId="3F21363B" w14:textId="18EC39D3" w:rsidR="000166FC" w:rsidRPr="001D3D7F" w:rsidRDefault="001D3D7F" w:rsidP="001D3D7F">
      <w:pPr>
        <w:jc w:val="center"/>
        <w:rPr>
          <w:rFonts w:cs="Calibri"/>
          <w:b/>
          <w:sz w:val="28"/>
          <w:szCs w:val="28"/>
        </w:rPr>
      </w:pPr>
      <w:r w:rsidRPr="001D3D7F">
        <w:rPr>
          <w:rFonts w:cs="Calibri"/>
          <w:b/>
          <w:sz w:val="28"/>
          <w:szCs w:val="28"/>
        </w:rPr>
        <w:t>Neurodiversity &amp; Specialist Workplace Assessment Lead</w:t>
      </w:r>
    </w:p>
    <w:p w14:paraId="7C920BD6" w14:textId="1B33742F" w:rsidR="00094134" w:rsidRDefault="00116488" w:rsidP="00116488">
      <w:r w:rsidRPr="00B51CE5">
        <w:rPr>
          <w:rFonts w:cs="Calibri"/>
        </w:rPr>
        <w:t xml:space="preserve">PAM Group is a highly experienced Occupational Health and Wellbeing specialist, providing services to more than </w:t>
      </w:r>
      <w:r>
        <w:rPr>
          <w:rFonts w:cs="Calibri"/>
        </w:rPr>
        <w:t>one million</w:t>
      </w:r>
      <w:r w:rsidRPr="00B51CE5">
        <w:rPr>
          <w:rFonts w:cs="Calibri"/>
        </w:rPr>
        <w:t xml:space="preserve"> employees across the UK in both the public and private sector. We have over 1</w:t>
      </w:r>
      <w:r>
        <w:rPr>
          <w:rFonts w:cs="Calibri"/>
        </w:rPr>
        <w:t>6</w:t>
      </w:r>
      <w:r w:rsidRPr="00B51CE5">
        <w:rPr>
          <w:rFonts w:cs="Calibri"/>
        </w:rPr>
        <w:t xml:space="preserve"> years’ experience, working with clients to reduce absence and promote health and wellbeing in the workplace</w:t>
      </w:r>
    </w:p>
    <w:p w14:paraId="62217CF6" w14:textId="36FF1385" w:rsidR="00094134" w:rsidRDefault="00094134" w:rsidP="00094134">
      <w:pPr>
        <w:snapToGrid w:val="0"/>
        <w:spacing w:after="0" w:line="240" w:lineRule="auto"/>
        <w:rPr>
          <w:rFonts w:asciiTheme="minorHAnsi" w:eastAsia="Times New Roman" w:hAnsiTheme="minorHAnsi" w:cstheme="minorHAnsi"/>
          <w:lang w:eastAsia="en-GB"/>
        </w:rPr>
      </w:pPr>
      <w:r w:rsidRPr="00094134">
        <w:rPr>
          <w:rFonts w:asciiTheme="minorHAnsi" w:eastAsia="Times New Roman" w:hAnsiTheme="minorHAnsi" w:cstheme="minorHAnsi"/>
          <w:lang w:eastAsia="en-GB"/>
        </w:rPr>
        <w:t>An exciting opportunity has arisen for the position of an enthusiastic Specialist Occup</w:t>
      </w:r>
      <w:r w:rsidR="00663F41">
        <w:rPr>
          <w:rFonts w:asciiTheme="minorHAnsi" w:eastAsia="Times New Roman" w:hAnsiTheme="minorHAnsi" w:cstheme="minorHAnsi"/>
          <w:lang w:eastAsia="en-GB"/>
        </w:rPr>
        <w:t xml:space="preserve">ational Psychologist </w:t>
      </w:r>
      <w:r w:rsidRPr="00094134">
        <w:rPr>
          <w:rFonts w:asciiTheme="minorHAnsi" w:eastAsia="Times New Roman" w:hAnsiTheme="minorHAnsi" w:cstheme="minorHAnsi"/>
          <w:lang w:eastAsia="en-GB"/>
        </w:rPr>
        <w:t>to join PAM Group providing leadership to our Specialist Workplace Assessments Team within our Occupational Health services. We deliver to a wide variety of UK based clients with a multiplicity of physical, mental health, psychological</w:t>
      </w:r>
      <w:r w:rsidR="000166FC">
        <w:rPr>
          <w:rFonts w:asciiTheme="minorHAnsi" w:eastAsia="Times New Roman" w:hAnsiTheme="minorHAnsi" w:cstheme="minorHAnsi"/>
          <w:lang w:eastAsia="en-GB"/>
        </w:rPr>
        <w:t xml:space="preserve"> and</w:t>
      </w:r>
      <w:r w:rsidRPr="00094134">
        <w:rPr>
          <w:rFonts w:asciiTheme="minorHAnsi" w:eastAsia="Times New Roman" w:hAnsiTheme="minorHAnsi" w:cstheme="minorHAnsi"/>
          <w:lang w:eastAsia="en-GB"/>
        </w:rPr>
        <w:t xml:space="preserve"> neurodiverse needs, such as related autistic spectrum conditions (ASC) </w:t>
      </w:r>
      <w:r w:rsidR="000166FC">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 xml:space="preserve"> client’s employees who have special needs resulting from behavioural, emotional </w:t>
      </w:r>
      <w:r w:rsidR="000166FC">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 xml:space="preserve"> social difficulties (BESD). </w:t>
      </w:r>
    </w:p>
    <w:p w14:paraId="68205C53" w14:textId="77777777" w:rsidR="000166FC" w:rsidRDefault="000166FC" w:rsidP="00094134">
      <w:pPr>
        <w:snapToGrid w:val="0"/>
        <w:spacing w:after="0" w:line="240" w:lineRule="auto"/>
        <w:rPr>
          <w:rFonts w:asciiTheme="minorHAnsi" w:eastAsia="Times New Roman" w:hAnsiTheme="minorHAnsi" w:cstheme="minorHAnsi"/>
          <w:lang w:eastAsia="en-GB"/>
        </w:rPr>
      </w:pPr>
    </w:p>
    <w:p w14:paraId="27EA6394" w14:textId="6286E3D4" w:rsidR="000166FC" w:rsidRPr="00094134" w:rsidRDefault="000166FC" w:rsidP="000166FC">
      <w:pPr>
        <w:spacing w:after="0" w:line="240" w:lineRule="auto"/>
        <w:rPr>
          <w:rFonts w:asciiTheme="minorHAnsi" w:eastAsia="Times New Roman" w:hAnsiTheme="minorHAnsi" w:cstheme="minorHAnsi"/>
          <w:lang w:eastAsia="en-GB"/>
        </w:rPr>
      </w:pPr>
      <w:r w:rsidRPr="00094134">
        <w:rPr>
          <w:rFonts w:asciiTheme="minorHAnsi" w:eastAsia="Times New Roman" w:hAnsiTheme="minorHAnsi" w:cstheme="minorHAnsi"/>
          <w:lang w:eastAsia="en-GB"/>
        </w:rPr>
        <w:t xml:space="preserve">We provide a service to clients who have functional needs related to their disability. We are looking for someone who will take forward the development of our service, focussing on quality of service delivery by the team, recruitment of new clients </w:t>
      </w:r>
      <w:r>
        <w:rPr>
          <w:rFonts w:asciiTheme="minorHAnsi" w:eastAsia="Times New Roman" w:hAnsiTheme="minorHAnsi" w:cstheme="minorHAnsi"/>
          <w:lang w:eastAsia="en-GB"/>
        </w:rPr>
        <w:t xml:space="preserve">and </w:t>
      </w:r>
      <w:r w:rsidRPr="00094134">
        <w:rPr>
          <w:rFonts w:asciiTheme="minorHAnsi" w:eastAsia="Times New Roman" w:hAnsiTheme="minorHAnsi" w:cstheme="minorHAnsi"/>
          <w:lang w:eastAsia="en-GB"/>
        </w:rPr>
        <w:t xml:space="preserve">supportive of empowering maximisation of clients’ independence skills. You will be working with a very diverse age range </w:t>
      </w:r>
      <w:r>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 xml:space="preserve"> level of learning disability, physical disability </w:t>
      </w:r>
      <w:r>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 xml:space="preserve">or hearing </w:t>
      </w:r>
      <w:r>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/or visual impairment within the client's varied working environments.</w:t>
      </w:r>
    </w:p>
    <w:p w14:paraId="39C3CDD9" w14:textId="77777777" w:rsidR="00094134" w:rsidRPr="00094134" w:rsidRDefault="00094134" w:rsidP="00094134">
      <w:pPr>
        <w:snapToGrid w:val="0"/>
        <w:spacing w:after="0" w:line="240" w:lineRule="auto"/>
        <w:rPr>
          <w:rFonts w:asciiTheme="minorHAnsi" w:eastAsia="Times New Roman" w:hAnsiTheme="minorHAnsi" w:cstheme="minorHAnsi"/>
          <w:lang w:eastAsia="en-GB"/>
        </w:rPr>
      </w:pPr>
    </w:p>
    <w:p w14:paraId="27BCC790" w14:textId="079B6653" w:rsidR="00094134" w:rsidRPr="00094134" w:rsidRDefault="00094134" w:rsidP="00094134">
      <w:pPr>
        <w:snapToGrid w:val="0"/>
        <w:spacing w:after="0" w:line="240" w:lineRule="auto"/>
        <w:rPr>
          <w:rFonts w:asciiTheme="minorHAnsi" w:eastAsia="Times New Roman" w:hAnsiTheme="minorHAnsi" w:cstheme="minorHAnsi"/>
          <w:lang w:eastAsia="en-GB"/>
        </w:rPr>
      </w:pPr>
      <w:r w:rsidRPr="00094134">
        <w:rPr>
          <w:rFonts w:asciiTheme="minorHAnsi" w:eastAsia="Times New Roman" w:hAnsiTheme="minorHAnsi" w:cstheme="minorHAnsi"/>
          <w:lang w:eastAsia="en-GB"/>
        </w:rPr>
        <w:t>This role will require an efficient</w:t>
      </w:r>
      <w:r w:rsidR="000166FC">
        <w:rPr>
          <w:rFonts w:asciiTheme="minorHAnsi" w:eastAsia="Times New Roman" w:hAnsiTheme="minorHAnsi" w:cstheme="minorHAnsi"/>
          <w:lang w:eastAsia="en-GB"/>
        </w:rPr>
        <w:t xml:space="preserve"> and</w:t>
      </w:r>
      <w:r w:rsidRPr="00094134">
        <w:rPr>
          <w:rFonts w:asciiTheme="minorHAnsi" w:eastAsia="Times New Roman" w:hAnsiTheme="minorHAnsi" w:cstheme="minorHAnsi"/>
          <w:lang w:eastAsia="en-GB"/>
        </w:rPr>
        <w:t xml:space="preserve"> decisive </w:t>
      </w:r>
      <w:r w:rsidR="00663F41">
        <w:rPr>
          <w:rFonts w:asciiTheme="minorHAnsi" w:eastAsia="Times New Roman" w:hAnsiTheme="minorHAnsi" w:cstheme="minorHAnsi"/>
          <w:lang w:eastAsia="en-GB"/>
        </w:rPr>
        <w:t xml:space="preserve">psychologist </w:t>
      </w:r>
      <w:r w:rsidRPr="00094134">
        <w:rPr>
          <w:rFonts w:asciiTheme="minorHAnsi" w:eastAsia="Times New Roman" w:hAnsiTheme="minorHAnsi" w:cstheme="minorHAnsi"/>
          <w:lang w:eastAsia="en-GB"/>
        </w:rPr>
        <w:t>capable of growing this new division of PAM</w:t>
      </w:r>
      <w:r>
        <w:rPr>
          <w:rFonts w:asciiTheme="minorHAnsi" w:eastAsia="Times New Roman" w:hAnsiTheme="minorHAnsi" w:cstheme="minorHAnsi"/>
          <w:lang w:eastAsia="en-GB"/>
        </w:rPr>
        <w:t xml:space="preserve">, </w:t>
      </w:r>
      <w:r w:rsidRPr="00094134">
        <w:rPr>
          <w:rFonts w:asciiTheme="minorHAnsi" w:eastAsia="Times New Roman" w:hAnsiTheme="minorHAnsi" w:cstheme="minorHAnsi"/>
          <w:lang w:eastAsia="en-GB"/>
        </w:rPr>
        <w:t xml:space="preserve">therefore a track record of business development and client facing is an essential part of this role.  The successful applicant will be responsible for a team of assessors including neurodiverse workplace needs assessors, visual impairment workplace needs assessors, hearing impairment workplace needs assessors, awareness coaches, one-to-one coaches, IT/software trainers &amp; cognitive assessors, plus client service provision. </w:t>
      </w:r>
    </w:p>
    <w:p w14:paraId="26508706" w14:textId="7A58CB2A" w:rsidR="00094134" w:rsidRDefault="00094134" w:rsidP="00094134">
      <w:pPr>
        <w:spacing w:after="0" w:line="240" w:lineRule="auto"/>
        <w:rPr>
          <w:rFonts w:asciiTheme="minorHAnsi" w:hAnsiTheme="minorHAnsi" w:cstheme="minorHAnsi"/>
        </w:rPr>
      </w:pPr>
    </w:p>
    <w:p w14:paraId="56766163" w14:textId="596D875B" w:rsidR="00094134" w:rsidRPr="000166FC" w:rsidRDefault="00094134" w:rsidP="000166FC">
      <w:pPr>
        <w:spacing w:after="0" w:line="240" w:lineRule="auto"/>
        <w:rPr>
          <w:rFonts w:asciiTheme="minorHAnsi" w:eastAsia="Times New Roman" w:hAnsiTheme="minorHAnsi" w:cstheme="minorHAnsi"/>
          <w:b/>
          <w:bCs/>
          <w:lang w:eastAsia="en-GB"/>
        </w:rPr>
      </w:pPr>
      <w:r w:rsidRPr="000166FC">
        <w:rPr>
          <w:rFonts w:asciiTheme="minorHAnsi" w:hAnsiTheme="minorHAnsi" w:cstheme="minorHAnsi"/>
          <w:b/>
          <w:bCs/>
        </w:rPr>
        <w:t>Main Responsibilities;</w:t>
      </w:r>
    </w:p>
    <w:p w14:paraId="59EE8F3D" w14:textId="77777777" w:rsidR="000166FC" w:rsidRPr="000166FC" w:rsidRDefault="000166FC" w:rsidP="000166FC">
      <w:pPr>
        <w:spacing w:after="0" w:line="240" w:lineRule="auto"/>
        <w:rPr>
          <w:rFonts w:asciiTheme="minorHAnsi" w:eastAsia="Times New Roman" w:hAnsiTheme="minorHAnsi" w:cstheme="minorHAnsi"/>
          <w:lang w:eastAsia="en-GB"/>
        </w:rPr>
      </w:pPr>
    </w:p>
    <w:p w14:paraId="67830FA3" w14:textId="4C31491B" w:rsidR="00116488" w:rsidRDefault="00116488" w:rsidP="00094134">
      <w:pPr>
        <w:pStyle w:val="ListParagraph"/>
        <w:numPr>
          <w:ilvl w:val="0"/>
          <w:numId w:val="5"/>
        </w:numPr>
        <w:snapToGrid w:val="0"/>
        <w:rPr>
          <w:rFonts w:asciiTheme="minorHAnsi" w:hAnsiTheme="minorHAnsi" w:cstheme="minorHAnsi"/>
          <w:bCs/>
          <w:szCs w:val="22"/>
          <w:lang w:eastAsia="ar-SA"/>
        </w:rPr>
      </w:pPr>
      <w:r>
        <w:rPr>
          <w:rFonts w:asciiTheme="minorHAnsi" w:hAnsiTheme="minorHAnsi" w:cstheme="minorHAnsi"/>
          <w:bCs/>
          <w:szCs w:val="22"/>
          <w:lang w:eastAsia="ar-SA"/>
        </w:rPr>
        <w:t>Managing a</w:t>
      </w:r>
      <w:r w:rsidR="000166FC">
        <w:rPr>
          <w:rFonts w:asciiTheme="minorHAnsi" w:hAnsiTheme="minorHAnsi" w:cstheme="minorHAnsi"/>
          <w:bCs/>
          <w:szCs w:val="22"/>
          <w:lang w:eastAsia="ar-SA"/>
        </w:rPr>
        <w:t xml:space="preserve"> varied</w:t>
      </w:r>
      <w:r>
        <w:rPr>
          <w:rFonts w:asciiTheme="minorHAnsi" w:hAnsiTheme="minorHAnsi" w:cstheme="minorHAnsi"/>
          <w:bCs/>
          <w:szCs w:val="22"/>
          <w:lang w:eastAsia="ar-SA"/>
        </w:rPr>
        <w:t xml:space="preserve"> team of workplace assessors</w:t>
      </w:r>
    </w:p>
    <w:p w14:paraId="19CE6F4C" w14:textId="02E14698" w:rsidR="000166FC" w:rsidRPr="000166FC" w:rsidRDefault="000166FC" w:rsidP="000166FC">
      <w:pPr>
        <w:pStyle w:val="ListParagraph"/>
        <w:numPr>
          <w:ilvl w:val="0"/>
          <w:numId w:val="5"/>
        </w:numPr>
        <w:snapToGrid w:val="0"/>
        <w:rPr>
          <w:rFonts w:asciiTheme="minorHAnsi" w:hAnsiTheme="minorHAnsi" w:cstheme="minorHAnsi"/>
          <w:bCs/>
          <w:szCs w:val="22"/>
          <w:lang w:eastAsia="ar-SA"/>
        </w:rPr>
      </w:pPr>
      <w:r>
        <w:rPr>
          <w:rFonts w:asciiTheme="minorHAnsi" w:hAnsiTheme="minorHAnsi" w:cstheme="minorHAnsi"/>
          <w:bCs/>
          <w:szCs w:val="22"/>
          <w:lang w:eastAsia="ar-SA"/>
        </w:rPr>
        <w:t>Building, growing and developing this service through business development</w:t>
      </w:r>
    </w:p>
    <w:p w14:paraId="31619D3E" w14:textId="5FE2B164" w:rsidR="000166FC" w:rsidRDefault="000166FC" w:rsidP="00094134">
      <w:pPr>
        <w:pStyle w:val="ListParagraph"/>
        <w:numPr>
          <w:ilvl w:val="0"/>
          <w:numId w:val="5"/>
        </w:numPr>
        <w:snapToGrid w:val="0"/>
        <w:rPr>
          <w:rFonts w:asciiTheme="minorHAnsi" w:hAnsiTheme="minorHAnsi" w:cstheme="minorHAnsi"/>
          <w:bCs/>
          <w:szCs w:val="22"/>
          <w:lang w:eastAsia="ar-SA"/>
        </w:rPr>
      </w:pPr>
      <w:r>
        <w:rPr>
          <w:rFonts w:asciiTheme="minorHAnsi" w:hAnsiTheme="minorHAnsi" w:cstheme="minorHAnsi"/>
          <w:lang w:eastAsia="en-GB"/>
        </w:rPr>
        <w:t>I</w:t>
      </w:r>
      <w:r w:rsidRPr="00094134">
        <w:rPr>
          <w:rFonts w:asciiTheme="minorHAnsi" w:hAnsiTheme="minorHAnsi" w:cstheme="minorHAnsi"/>
          <w:lang w:eastAsia="en-GB"/>
        </w:rPr>
        <w:t xml:space="preserve">dentifying the different workplace need requirements to be implemented in line with individual referral details </w:t>
      </w:r>
      <w:r>
        <w:rPr>
          <w:rFonts w:asciiTheme="minorHAnsi" w:hAnsiTheme="minorHAnsi" w:cstheme="minorHAnsi"/>
          <w:lang w:eastAsia="en-GB"/>
        </w:rPr>
        <w:t>and</w:t>
      </w:r>
      <w:r w:rsidRPr="00094134">
        <w:rPr>
          <w:rFonts w:asciiTheme="minorHAnsi" w:hAnsiTheme="minorHAnsi" w:cstheme="minorHAnsi"/>
          <w:lang w:eastAsia="en-GB"/>
        </w:rPr>
        <w:t xml:space="preserve"> client specific job role demands</w:t>
      </w:r>
    </w:p>
    <w:p w14:paraId="1A49BFEC" w14:textId="6DDC0521" w:rsidR="00094134" w:rsidRPr="00094134" w:rsidRDefault="00094134" w:rsidP="00094134">
      <w:pPr>
        <w:numPr>
          <w:ilvl w:val="0"/>
          <w:numId w:val="5"/>
        </w:num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D</w:t>
      </w:r>
      <w:r w:rsidRPr="00094134">
        <w:rPr>
          <w:rFonts w:asciiTheme="minorHAnsi" w:eastAsia="Times New Roman" w:hAnsiTheme="minorHAnsi" w:cstheme="minorHAnsi"/>
          <w:lang w:eastAsia="en-GB"/>
        </w:rPr>
        <w:t xml:space="preserve">elivering an effective </w:t>
      </w:r>
      <w:r w:rsidR="000166FC">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 xml:space="preserve"> efficient workplace needs assessment service, coaching services </w:t>
      </w:r>
      <w:r w:rsidR="000166FC">
        <w:rPr>
          <w:rFonts w:asciiTheme="minorHAnsi" w:eastAsia="Times New Roman" w:hAnsiTheme="minorHAnsi" w:cstheme="minorHAnsi"/>
          <w:lang w:eastAsia="en-GB"/>
        </w:rPr>
        <w:t>and</w:t>
      </w:r>
      <w:r w:rsidRPr="00094134">
        <w:rPr>
          <w:rFonts w:asciiTheme="minorHAnsi" w:eastAsia="Times New Roman" w:hAnsiTheme="minorHAnsi" w:cstheme="minorHAnsi"/>
          <w:lang w:eastAsia="en-GB"/>
        </w:rPr>
        <w:t xml:space="preserve"> vocational rehabilitation services</w:t>
      </w:r>
    </w:p>
    <w:p w14:paraId="3B3FF945" w14:textId="201976E6" w:rsidR="00094134" w:rsidRDefault="00094134" w:rsidP="00094134">
      <w:pPr>
        <w:pStyle w:val="ListParagraph"/>
        <w:numPr>
          <w:ilvl w:val="0"/>
          <w:numId w:val="5"/>
        </w:numPr>
        <w:snapToGrid w:val="0"/>
        <w:rPr>
          <w:rFonts w:asciiTheme="minorHAnsi" w:hAnsiTheme="minorHAnsi" w:cstheme="minorHAnsi"/>
          <w:bCs/>
          <w:szCs w:val="22"/>
          <w:lang w:eastAsia="ar-SA"/>
        </w:rPr>
      </w:pPr>
      <w:r w:rsidRPr="00094134">
        <w:rPr>
          <w:rFonts w:asciiTheme="minorHAnsi" w:hAnsiTheme="minorHAnsi" w:cstheme="minorHAnsi"/>
          <w:bCs/>
          <w:szCs w:val="22"/>
          <w:lang w:eastAsia="ar-SA"/>
        </w:rPr>
        <w:t>Treat</w:t>
      </w:r>
      <w:r>
        <w:rPr>
          <w:rFonts w:asciiTheme="minorHAnsi" w:hAnsiTheme="minorHAnsi" w:cstheme="minorHAnsi"/>
          <w:bCs/>
          <w:szCs w:val="22"/>
          <w:lang w:eastAsia="ar-SA"/>
        </w:rPr>
        <w:t>ing</w:t>
      </w:r>
      <w:r w:rsidRPr="00094134">
        <w:rPr>
          <w:rFonts w:asciiTheme="minorHAnsi" w:hAnsiTheme="minorHAnsi" w:cstheme="minorHAnsi"/>
          <w:bCs/>
          <w:szCs w:val="22"/>
          <w:lang w:eastAsia="ar-SA"/>
        </w:rPr>
        <w:t xml:space="preserve"> each client as an </w:t>
      </w:r>
      <w:r w:rsidR="00116488" w:rsidRPr="00094134">
        <w:rPr>
          <w:rFonts w:asciiTheme="minorHAnsi" w:hAnsiTheme="minorHAnsi" w:cstheme="minorHAnsi"/>
          <w:bCs/>
          <w:szCs w:val="22"/>
          <w:lang w:eastAsia="ar-SA"/>
        </w:rPr>
        <w:t xml:space="preserve">individual </w:t>
      </w:r>
      <w:r w:rsidR="000166FC">
        <w:rPr>
          <w:rFonts w:asciiTheme="minorHAnsi" w:hAnsiTheme="minorHAnsi" w:cstheme="minorHAnsi"/>
          <w:bCs/>
          <w:szCs w:val="22"/>
          <w:lang w:eastAsia="ar-SA"/>
        </w:rPr>
        <w:t>and</w:t>
      </w:r>
      <w:r w:rsidR="00116488" w:rsidRPr="00094134">
        <w:rPr>
          <w:rFonts w:asciiTheme="minorHAnsi" w:hAnsiTheme="minorHAnsi" w:cstheme="minorHAnsi"/>
          <w:bCs/>
          <w:szCs w:val="22"/>
          <w:lang w:eastAsia="ar-SA"/>
        </w:rPr>
        <w:t xml:space="preserve"> specify adjustment</w:t>
      </w:r>
      <w:r w:rsidR="00116488">
        <w:rPr>
          <w:rFonts w:asciiTheme="minorHAnsi" w:hAnsiTheme="minorHAnsi" w:cstheme="minorHAnsi"/>
          <w:bCs/>
          <w:szCs w:val="22"/>
          <w:lang w:eastAsia="ar-SA"/>
        </w:rPr>
        <w:t>s</w:t>
      </w:r>
      <w:r w:rsidRPr="00094134">
        <w:rPr>
          <w:rFonts w:asciiTheme="minorHAnsi" w:hAnsiTheme="minorHAnsi" w:cstheme="minorHAnsi"/>
          <w:bCs/>
          <w:szCs w:val="22"/>
          <w:lang w:eastAsia="ar-SA"/>
        </w:rPr>
        <w:t xml:space="preserve">, modifications </w:t>
      </w:r>
      <w:r w:rsidR="000166FC">
        <w:rPr>
          <w:rFonts w:asciiTheme="minorHAnsi" w:hAnsiTheme="minorHAnsi" w:cstheme="minorHAnsi"/>
          <w:bCs/>
          <w:szCs w:val="22"/>
          <w:lang w:eastAsia="ar-SA"/>
        </w:rPr>
        <w:t>and</w:t>
      </w:r>
      <w:r w:rsidRPr="00094134">
        <w:rPr>
          <w:rFonts w:asciiTheme="minorHAnsi" w:hAnsiTheme="minorHAnsi" w:cstheme="minorHAnsi"/>
          <w:bCs/>
          <w:szCs w:val="22"/>
          <w:lang w:eastAsia="ar-SA"/>
        </w:rPr>
        <w:t xml:space="preserve"> advise of support plans to assist individuals with a wide variety of difficulties</w:t>
      </w:r>
    </w:p>
    <w:p w14:paraId="46C3E6BB" w14:textId="77777777" w:rsidR="00D85633" w:rsidRPr="00D85633" w:rsidRDefault="00B7175E" w:rsidP="00094134">
      <w:pPr>
        <w:pStyle w:val="ListParagraph"/>
        <w:numPr>
          <w:ilvl w:val="0"/>
          <w:numId w:val="5"/>
        </w:numPr>
        <w:snapToGrid w:val="0"/>
        <w:rPr>
          <w:rFonts w:asciiTheme="minorHAnsi" w:hAnsiTheme="minorHAnsi" w:cstheme="minorHAnsi"/>
          <w:bCs/>
          <w:sz w:val="24"/>
          <w:lang w:eastAsia="ar-SA"/>
        </w:rPr>
      </w:pPr>
      <w:r>
        <w:rPr>
          <w:rFonts w:ascii="Helvetica" w:hAnsi="Helvetica"/>
          <w:color w:val="2D2D2D"/>
          <w:sz w:val="21"/>
          <w:szCs w:val="21"/>
          <w:shd w:val="clear" w:color="auto" w:fill="FFFFFF"/>
        </w:rPr>
        <w:t xml:space="preserve">Delivery of Occupational Psychology and services for new referrals and be responsible for your own case </w:t>
      </w:r>
      <w:proofErr w:type="spellStart"/>
      <w:r>
        <w:rPr>
          <w:rFonts w:ascii="Helvetica" w:hAnsi="Helvetica"/>
          <w:color w:val="2D2D2D"/>
          <w:sz w:val="21"/>
          <w:szCs w:val="21"/>
          <w:shd w:val="clear" w:color="auto" w:fill="FFFFFF"/>
        </w:rPr>
        <w:t>load</w:t>
      </w:r>
      <w:proofErr w:type="spellEnd"/>
    </w:p>
    <w:p w14:paraId="51F88676" w14:textId="28FE81BD" w:rsidR="00116488" w:rsidRPr="000166FC" w:rsidRDefault="00116488" w:rsidP="00094134">
      <w:pPr>
        <w:pStyle w:val="ListParagraph"/>
        <w:numPr>
          <w:ilvl w:val="0"/>
          <w:numId w:val="5"/>
        </w:numPr>
        <w:snapToGrid w:val="0"/>
        <w:rPr>
          <w:rFonts w:asciiTheme="minorHAnsi" w:hAnsiTheme="minorHAnsi" w:cstheme="minorHAnsi"/>
          <w:bCs/>
          <w:sz w:val="24"/>
          <w:lang w:eastAsia="ar-SA"/>
        </w:rPr>
      </w:pPr>
      <w:r>
        <w:rPr>
          <w:rFonts w:asciiTheme="minorHAnsi" w:hAnsiTheme="minorHAnsi" w:cstheme="minorHAnsi"/>
          <w:szCs w:val="22"/>
          <w:lang w:eastAsia="en-GB"/>
        </w:rPr>
        <w:t>Referring clients to other specialise assessments or PAM services when needed</w:t>
      </w:r>
    </w:p>
    <w:p w14:paraId="754B3AB8" w14:textId="3A738900" w:rsidR="000166FC" w:rsidRPr="000166FC" w:rsidRDefault="000166FC" w:rsidP="00094134">
      <w:pPr>
        <w:pStyle w:val="ListParagraph"/>
        <w:numPr>
          <w:ilvl w:val="0"/>
          <w:numId w:val="5"/>
        </w:numPr>
        <w:snapToGrid w:val="0"/>
        <w:rPr>
          <w:rFonts w:asciiTheme="minorHAnsi" w:hAnsiTheme="minorHAnsi" w:cstheme="minorHAnsi"/>
          <w:bCs/>
          <w:sz w:val="24"/>
          <w:lang w:eastAsia="ar-SA"/>
        </w:rPr>
      </w:pPr>
      <w:r>
        <w:rPr>
          <w:rFonts w:asciiTheme="minorHAnsi" w:hAnsiTheme="minorHAnsi" w:cstheme="minorHAnsi"/>
        </w:rPr>
        <w:t>B</w:t>
      </w:r>
      <w:r w:rsidRPr="00094134">
        <w:rPr>
          <w:rFonts w:asciiTheme="minorHAnsi" w:hAnsiTheme="minorHAnsi" w:cstheme="minorHAnsi"/>
        </w:rPr>
        <w:t xml:space="preserve">e a core member of a large multidisciplinary team </w:t>
      </w:r>
      <w:r>
        <w:rPr>
          <w:rFonts w:asciiTheme="minorHAnsi" w:hAnsiTheme="minorHAnsi" w:cstheme="minorHAnsi"/>
        </w:rPr>
        <w:t>and</w:t>
      </w:r>
      <w:r w:rsidRPr="00094134">
        <w:rPr>
          <w:rFonts w:asciiTheme="minorHAnsi" w:hAnsiTheme="minorHAnsi" w:cstheme="minorHAnsi"/>
        </w:rPr>
        <w:t xml:space="preserve"> work closely with all PAM colleagues </w:t>
      </w:r>
      <w:r>
        <w:rPr>
          <w:rFonts w:asciiTheme="minorHAnsi" w:hAnsiTheme="minorHAnsi" w:cstheme="minorHAnsi"/>
        </w:rPr>
        <w:t>and</w:t>
      </w:r>
      <w:r w:rsidRPr="00094134">
        <w:rPr>
          <w:rFonts w:asciiTheme="minorHAnsi" w:hAnsiTheme="minorHAnsi" w:cstheme="minorHAnsi"/>
        </w:rPr>
        <w:t xml:space="preserve"> clients.</w:t>
      </w:r>
    </w:p>
    <w:p w14:paraId="55FC3D1E" w14:textId="14DCB8E5" w:rsidR="00094134" w:rsidRDefault="000166FC" w:rsidP="000166FC">
      <w:pPr>
        <w:pStyle w:val="ListParagraph"/>
        <w:numPr>
          <w:ilvl w:val="0"/>
          <w:numId w:val="5"/>
        </w:numPr>
        <w:snapToGrid w:val="0"/>
        <w:rPr>
          <w:rFonts w:asciiTheme="minorHAnsi" w:hAnsiTheme="minorHAnsi" w:cstheme="minorHAnsi"/>
          <w:bCs/>
          <w:szCs w:val="22"/>
          <w:lang w:eastAsia="ar-SA"/>
        </w:rPr>
      </w:pPr>
      <w:r>
        <w:rPr>
          <w:rFonts w:asciiTheme="minorHAnsi" w:hAnsiTheme="minorHAnsi" w:cstheme="minorHAnsi"/>
          <w:bCs/>
          <w:szCs w:val="22"/>
          <w:lang w:eastAsia="ar-SA"/>
        </w:rPr>
        <w:t>Completing</w:t>
      </w:r>
      <w:r w:rsidRPr="000166FC">
        <w:rPr>
          <w:rFonts w:asciiTheme="minorHAnsi" w:hAnsiTheme="minorHAnsi" w:cstheme="minorHAnsi"/>
          <w:bCs/>
          <w:szCs w:val="22"/>
          <w:lang w:eastAsia="ar-SA"/>
        </w:rPr>
        <w:t xml:space="preserve"> assessment notes to demonstrate justification of advice/recommendations for adjustments as per recent research, products </w:t>
      </w:r>
      <w:r>
        <w:rPr>
          <w:rFonts w:asciiTheme="minorHAnsi" w:hAnsiTheme="minorHAnsi" w:cstheme="minorHAnsi"/>
          <w:bCs/>
          <w:szCs w:val="22"/>
          <w:lang w:eastAsia="ar-SA"/>
        </w:rPr>
        <w:t>and</w:t>
      </w:r>
      <w:r w:rsidRPr="000166FC">
        <w:rPr>
          <w:rFonts w:asciiTheme="minorHAnsi" w:hAnsiTheme="minorHAnsi" w:cstheme="minorHAnsi"/>
          <w:bCs/>
          <w:szCs w:val="22"/>
          <w:lang w:eastAsia="ar-SA"/>
        </w:rPr>
        <w:t xml:space="preserve"> best suited individual requirements</w:t>
      </w:r>
    </w:p>
    <w:p w14:paraId="72ADD998" w14:textId="77777777" w:rsidR="000166FC" w:rsidRPr="000166FC" w:rsidRDefault="000166FC" w:rsidP="000166FC">
      <w:pPr>
        <w:pStyle w:val="ListParagraph"/>
        <w:snapToGrid w:val="0"/>
        <w:rPr>
          <w:rFonts w:asciiTheme="minorHAnsi" w:hAnsiTheme="minorHAnsi" w:cstheme="minorHAnsi"/>
          <w:bCs/>
          <w:szCs w:val="22"/>
          <w:lang w:eastAsia="ar-SA"/>
        </w:rPr>
      </w:pPr>
    </w:p>
    <w:p w14:paraId="4563E142" w14:textId="27080E9C" w:rsidR="00094134" w:rsidRPr="000166FC" w:rsidRDefault="00116488">
      <w:pPr>
        <w:rPr>
          <w:b/>
          <w:bCs/>
        </w:rPr>
      </w:pPr>
      <w:r w:rsidRPr="000166FC">
        <w:rPr>
          <w:b/>
          <w:bCs/>
        </w:rPr>
        <w:t>You’ll have;</w:t>
      </w:r>
    </w:p>
    <w:p w14:paraId="29B65350" w14:textId="0E74C833" w:rsidR="00094134" w:rsidRDefault="00116488" w:rsidP="00094134">
      <w:pPr>
        <w:pStyle w:val="ListParagraph"/>
        <w:numPr>
          <w:ilvl w:val="0"/>
          <w:numId w:val="4"/>
        </w:numPr>
        <w:rPr>
          <w:rFonts w:asciiTheme="minorHAnsi" w:hAnsiTheme="minorHAnsi" w:cstheme="minorHAnsi"/>
        </w:rPr>
      </w:pPr>
      <w:r>
        <w:rPr>
          <w:rFonts w:asciiTheme="minorHAnsi" w:hAnsiTheme="minorHAnsi" w:cstheme="minorHAnsi"/>
        </w:rPr>
        <w:t>A</w:t>
      </w:r>
      <w:r w:rsidR="00094134">
        <w:rPr>
          <w:rFonts w:asciiTheme="minorHAnsi" w:hAnsiTheme="minorHAnsi" w:cstheme="minorHAnsi"/>
        </w:rPr>
        <w:t xml:space="preserve"> degree or diploma in </w:t>
      </w:r>
      <w:r w:rsidR="00663F41">
        <w:rPr>
          <w:rFonts w:asciiTheme="minorHAnsi" w:hAnsiTheme="minorHAnsi" w:cstheme="minorHAnsi"/>
        </w:rPr>
        <w:t xml:space="preserve">Psychology </w:t>
      </w:r>
    </w:p>
    <w:p w14:paraId="4842CFB5" w14:textId="0EE5B7C7" w:rsidR="00094134" w:rsidRDefault="00094134" w:rsidP="00094134">
      <w:pPr>
        <w:pStyle w:val="ListParagraph"/>
        <w:numPr>
          <w:ilvl w:val="0"/>
          <w:numId w:val="4"/>
        </w:numPr>
        <w:rPr>
          <w:rFonts w:asciiTheme="minorHAnsi" w:hAnsiTheme="minorHAnsi" w:cstheme="minorHAnsi"/>
        </w:rPr>
      </w:pPr>
      <w:r>
        <w:rPr>
          <w:rFonts w:asciiTheme="minorHAnsi" w:hAnsiTheme="minorHAnsi" w:cstheme="minorHAnsi"/>
        </w:rPr>
        <w:t xml:space="preserve">Registered with HCPC </w:t>
      </w:r>
    </w:p>
    <w:p w14:paraId="77D282CA" w14:textId="522CFB73" w:rsidR="00094134" w:rsidRDefault="00116488" w:rsidP="00094134">
      <w:pPr>
        <w:pStyle w:val="ListParagraph"/>
        <w:numPr>
          <w:ilvl w:val="0"/>
          <w:numId w:val="4"/>
        </w:numPr>
        <w:rPr>
          <w:rFonts w:asciiTheme="minorHAnsi" w:hAnsiTheme="minorHAnsi" w:cstheme="minorHAnsi"/>
        </w:rPr>
      </w:pPr>
      <w:r>
        <w:rPr>
          <w:rFonts w:asciiTheme="minorHAnsi" w:hAnsiTheme="minorHAnsi" w:cstheme="minorHAnsi"/>
        </w:rPr>
        <w:t>E</w:t>
      </w:r>
      <w:r w:rsidR="00094134">
        <w:rPr>
          <w:rFonts w:asciiTheme="minorHAnsi" w:hAnsiTheme="minorHAnsi" w:cstheme="minorHAnsi"/>
        </w:rPr>
        <w:t xml:space="preserve">xperience in neurodiversity </w:t>
      </w:r>
      <w:r w:rsidR="000166FC">
        <w:rPr>
          <w:rFonts w:asciiTheme="minorHAnsi" w:hAnsiTheme="minorHAnsi" w:cstheme="minorHAnsi"/>
        </w:rPr>
        <w:t>and</w:t>
      </w:r>
      <w:r w:rsidR="00094134">
        <w:rPr>
          <w:rFonts w:asciiTheme="minorHAnsi" w:hAnsiTheme="minorHAnsi" w:cstheme="minorHAnsi"/>
        </w:rPr>
        <w:t xml:space="preserve"> PAN Disability</w:t>
      </w:r>
    </w:p>
    <w:p w14:paraId="6136274D" w14:textId="7C9E5E17" w:rsidR="00094134" w:rsidRPr="00094134" w:rsidRDefault="00116488" w:rsidP="00094134">
      <w:pPr>
        <w:pStyle w:val="ListParagraph"/>
        <w:numPr>
          <w:ilvl w:val="0"/>
          <w:numId w:val="4"/>
        </w:numPr>
        <w:snapToGrid w:val="0"/>
        <w:rPr>
          <w:rFonts w:asciiTheme="minorHAnsi" w:hAnsiTheme="minorHAnsi" w:cstheme="minorHAnsi"/>
          <w:bCs/>
          <w:szCs w:val="22"/>
          <w:lang w:eastAsia="ar-SA"/>
        </w:rPr>
      </w:pPr>
      <w:r>
        <w:rPr>
          <w:rFonts w:asciiTheme="minorHAnsi" w:hAnsiTheme="minorHAnsi" w:cstheme="minorHAnsi"/>
          <w:bCs/>
          <w:szCs w:val="22"/>
          <w:lang w:eastAsia="ar-SA"/>
        </w:rPr>
        <w:t>E</w:t>
      </w:r>
      <w:r w:rsidR="00094134" w:rsidRPr="00094134">
        <w:rPr>
          <w:rFonts w:asciiTheme="minorHAnsi" w:hAnsiTheme="minorHAnsi" w:cstheme="minorHAnsi"/>
          <w:bCs/>
          <w:szCs w:val="22"/>
          <w:lang w:eastAsia="ar-SA"/>
        </w:rPr>
        <w:t xml:space="preserve">xperience in conducting workplace assessments for specific conditions </w:t>
      </w:r>
      <w:r w:rsidR="000166FC">
        <w:rPr>
          <w:rFonts w:asciiTheme="minorHAnsi" w:hAnsiTheme="minorHAnsi" w:cstheme="minorHAnsi"/>
          <w:bCs/>
          <w:szCs w:val="22"/>
          <w:lang w:eastAsia="ar-SA"/>
        </w:rPr>
        <w:t>and</w:t>
      </w:r>
      <w:r w:rsidR="00094134" w:rsidRPr="00094134">
        <w:rPr>
          <w:rFonts w:asciiTheme="minorHAnsi" w:hAnsiTheme="minorHAnsi" w:cstheme="minorHAnsi"/>
          <w:bCs/>
          <w:szCs w:val="22"/>
          <w:lang w:eastAsia="ar-SA"/>
        </w:rPr>
        <w:t>/or difficulties in adults in employment</w:t>
      </w:r>
    </w:p>
    <w:p w14:paraId="17D4A6FA" w14:textId="230784C4" w:rsidR="00094134" w:rsidRPr="00116488" w:rsidRDefault="00116488" w:rsidP="00094134">
      <w:pPr>
        <w:pStyle w:val="ListParagraph"/>
        <w:numPr>
          <w:ilvl w:val="0"/>
          <w:numId w:val="4"/>
        </w:numPr>
        <w:snapToGrid w:val="0"/>
        <w:rPr>
          <w:rFonts w:asciiTheme="minorHAnsi" w:hAnsiTheme="minorHAnsi" w:cstheme="minorHAnsi"/>
          <w:bCs/>
          <w:szCs w:val="22"/>
          <w:lang w:eastAsia="ar-SA"/>
        </w:rPr>
      </w:pPr>
      <w:r>
        <w:rPr>
          <w:rFonts w:asciiTheme="minorHAnsi" w:hAnsiTheme="minorHAnsi" w:cstheme="minorHAnsi"/>
          <w:bCs/>
          <w:szCs w:val="22"/>
          <w:lang w:eastAsia="ar-SA"/>
        </w:rPr>
        <w:t>K</w:t>
      </w:r>
      <w:r w:rsidR="00094134" w:rsidRPr="00116488">
        <w:rPr>
          <w:rFonts w:asciiTheme="minorHAnsi" w:hAnsiTheme="minorHAnsi" w:cstheme="minorHAnsi"/>
          <w:bCs/>
          <w:szCs w:val="22"/>
          <w:lang w:eastAsia="ar-SA"/>
        </w:rPr>
        <w:t xml:space="preserve">nowledge </w:t>
      </w:r>
      <w:r w:rsidR="000166FC">
        <w:rPr>
          <w:rFonts w:asciiTheme="minorHAnsi" w:hAnsiTheme="minorHAnsi" w:cstheme="minorHAnsi"/>
          <w:bCs/>
          <w:szCs w:val="22"/>
          <w:lang w:eastAsia="ar-SA"/>
        </w:rPr>
        <w:t>and</w:t>
      </w:r>
      <w:r w:rsidR="00094134" w:rsidRPr="00116488">
        <w:rPr>
          <w:rFonts w:asciiTheme="minorHAnsi" w:hAnsiTheme="minorHAnsi" w:cstheme="minorHAnsi"/>
          <w:bCs/>
          <w:szCs w:val="22"/>
          <w:lang w:eastAsia="ar-SA"/>
        </w:rPr>
        <w:t xml:space="preserve"> understanding of a range of learning difficulties</w:t>
      </w:r>
      <w:r w:rsidR="000166FC">
        <w:rPr>
          <w:rFonts w:asciiTheme="minorHAnsi" w:hAnsiTheme="minorHAnsi" w:cstheme="minorHAnsi"/>
          <w:bCs/>
          <w:szCs w:val="22"/>
          <w:lang w:eastAsia="ar-SA"/>
        </w:rPr>
        <w:t xml:space="preserve"> and/</w:t>
      </w:r>
      <w:r w:rsidR="00094134" w:rsidRPr="00116488">
        <w:rPr>
          <w:rFonts w:asciiTheme="minorHAnsi" w:hAnsiTheme="minorHAnsi" w:cstheme="minorHAnsi"/>
          <w:bCs/>
          <w:szCs w:val="22"/>
          <w:lang w:eastAsia="ar-SA"/>
        </w:rPr>
        <w:t>or physical</w:t>
      </w:r>
      <w:r w:rsidR="000166FC">
        <w:rPr>
          <w:rFonts w:asciiTheme="minorHAnsi" w:hAnsiTheme="minorHAnsi" w:cstheme="minorHAnsi"/>
          <w:bCs/>
          <w:szCs w:val="22"/>
          <w:lang w:eastAsia="ar-SA"/>
        </w:rPr>
        <w:t xml:space="preserve"> and </w:t>
      </w:r>
      <w:r w:rsidR="00094134" w:rsidRPr="00116488">
        <w:rPr>
          <w:rFonts w:asciiTheme="minorHAnsi" w:hAnsiTheme="minorHAnsi" w:cstheme="minorHAnsi"/>
          <w:bCs/>
          <w:szCs w:val="22"/>
          <w:lang w:eastAsia="ar-SA"/>
        </w:rPr>
        <w:t>psychological disabilities</w:t>
      </w:r>
    </w:p>
    <w:p w14:paraId="4567E1C8" w14:textId="39BD083B" w:rsidR="00116488" w:rsidRPr="00116488" w:rsidRDefault="00094134" w:rsidP="00116488">
      <w:pPr>
        <w:pStyle w:val="ListParagraph"/>
        <w:numPr>
          <w:ilvl w:val="0"/>
          <w:numId w:val="4"/>
        </w:numPr>
        <w:snapToGrid w:val="0"/>
        <w:rPr>
          <w:rFonts w:asciiTheme="minorHAnsi" w:hAnsiTheme="minorHAnsi" w:cstheme="minorHAnsi"/>
          <w:bCs/>
          <w:szCs w:val="22"/>
          <w:lang w:eastAsia="ar-SA"/>
        </w:rPr>
      </w:pPr>
      <w:r w:rsidRPr="00116488">
        <w:rPr>
          <w:rFonts w:asciiTheme="minorHAnsi" w:hAnsiTheme="minorHAnsi" w:cstheme="minorHAnsi"/>
          <w:bCs/>
          <w:szCs w:val="22"/>
          <w:lang w:eastAsia="ar-SA"/>
        </w:rPr>
        <w:t>Knowledge of the existing adjustments available on the market for appropriate utilisation in the workplace</w:t>
      </w:r>
      <w:r w:rsidR="00116488">
        <w:rPr>
          <w:rFonts w:asciiTheme="minorHAnsi" w:hAnsiTheme="minorHAnsi" w:cstheme="minorHAnsi"/>
          <w:bCs/>
          <w:szCs w:val="22"/>
          <w:lang w:eastAsia="ar-SA"/>
        </w:rPr>
        <w:t xml:space="preserve"> </w:t>
      </w:r>
    </w:p>
    <w:p w14:paraId="3B285A55" w14:textId="22984EEF" w:rsidR="00094134" w:rsidRDefault="00116488" w:rsidP="00094134">
      <w:pPr>
        <w:pStyle w:val="ListParagraph"/>
        <w:numPr>
          <w:ilvl w:val="0"/>
          <w:numId w:val="4"/>
        </w:numPr>
        <w:rPr>
          <w:rFonts w:asciiTheme="minorHAnsi" w:hAnsiTheme="minorHAnsi" w:cstheme="minorHAnsi"/>
        </w:rPr>
      </w:pPr>
      <w:r>
        <w:rPr>
          <w:rFonts w:asciiTheme="minorHAnsi" w:hAnsiTheme="minorHAnsi" w:cstheme="minorHAnsi"/>
        </w:rPr>
        <w:t>Experience in Business Development and have an understanding of Key Performance Indicators and Service Level Agreements</w:t>
      </w:r>
    </w:p>
    <w:p w14:paraId="065586D2" w14:textId="2EFFF0CF" w:rsidR="00116488" w:rsidRPr="00094134" w:rsidRDefault="00116488" w:rsidP="00094134">
      <w:pPr>
        <w:pStyle w:val="ListParagraph"/>
        <w:numPr>
          <w:ilvl w:val="0"/>
          <w:numId w:val="4"/>
        </w:numPr>
        <w:rPr>
          <w:rFonts w:asciiTheme="minorHAnsi" w:hAnsiTheme="minorHAnsi" w:cstheme="minorHAnsi"/>
        </w:rPr>
      </w:pPr>
      <w:r>
        <w:rPr>
          <w:rFonts w:asciiTheme="minorHAnsi" w:hAnsiTheme="minorHAnsi" w:cstheme="minorHAnsi"/>
        </w:rPr>
        <w:t xml:space="preserve">Excellent report writing </w:t>
      </w:r>
      <w:r w:rsidR="000166FC">
        <w:rPr>
          <w:rFonts w:asciiTheme="minorHAnsi" w:hAnsiTheme="minorHAnsi" w:cstheme="minorHAnsi"/>
        </w:rPr>
        <w:t>and</w:t>
      </w:r>
      <w:r>
        <w:rPr>
          <w:rFonts w:asciiTheme="minorHAnsi" w:hAnsiTheme="minorHAnsi" w:cstheme="minorHAnsi"/>
        </w:rPr>
        <w:t xml:space="preserve"> IT skills</w:t>
      </w:r>
    </w:p>
    <w:p w14:paraId="6C051E93" w14:textId="6E75E4F3" w:rsidR="00094134" w:rsidRDefault="00094134"/>
    <w:p w14:paraId="2888928F" w14:textId="55685BAD" w:rsidR="000166FC" w:rsidRPr="001D3D7F" w:rsidRDefault="0042150F">
      <w:pPr>
        <w:rPr>
          <w:b/>
          <w:bCs/>
        </w:rPr>
      </w:pPr>
      <w:r w:rsidRPr="001D3D7F">
        <w:rPr>
          <w:b/>
          <w:bCs/>
        </w:rPr>
        <w:t>PAM Group offer an excellent benefits package to all staff. This includes;</w:t>
      </w:r>
    </w:p>
    <w:p w14:paraId="7315C945" w14:textId="77777777" w:rsidR="000166FC" w:rsidRPr="0042150F" w:rsidRDefault="000166FC" w:rsidP="000166FC">
      <w:pPr>
        <w:pStyle w:val="ListParagraph"/>
        <w:numPr>
          <w:ilvl w:val="0"/>
          <w:numId w:val="4"/>
        </w:numPr>
        <w:rPr>
          <w:sz w:val="20"/>
          <w:szCs w:val="22"/>
        </w:rPr>
      </w:pPr>
      <w:r w:rsidRPr="0042150F">
        <w:rPr>
          <w:rFonts w:asciiTheme="minorHAnsi" w:hAnsiTheme="minorHAnsi" w:cstheme="minorHAnsi"/>
          <w:bCs/>
          <w:szCs w:val="22"/>
        </w:rPr>
        <w:t>Pension Scheme - We pay your auto-enrolment pension at 8% total</w:t>
      </w:r>
    </w:p>
    <w:p w14:paraId="5205CB1B" w14:textId="77777777" w:rsidR="000166FC" w:rsidRPr="0042150F" w:rsidRDefault="000166FC" w:rsidP="000166FC">
      <w:pPr>
        <w:pStyle w:val="ListParagraph"/>
        <w:numPr>
          <w:ilvl w:val="0"/>
          <w:numId w:val="4"/>
        </w:numPr>
        <w:rPr>
          <w:sz w:val="20"/>
          <w:szCs w:val="22"/>
        </w:rPr>
      </w:pPr>
      <w:r w:rsidRPr="0042150F">
        <w:rPr>
          <w:rFonts w:asciiTheme="minorHAnsi" w:hAnsiTheme="minorHAnsi" w:cstheme="minorHAnsi"/>
          <w:bCs/>
          <w:szCs w:val="22"/>
        </w:rPr>
        <w:t>Health Scheme – Opticians, Dental, Physio &amp; more!</w:t>
      </w:r>
    </w:p>
    <w:p w14:paraId="701706C3" w14:textId="77777777" w:rsidR="000166FC" w:rsidRPr="0042150F" w:rsidRDefault="000166FC" w:rsidP="000166FC">
      <w:pPr>
        <w:pStyle w:val="ListParagraph"/>
        <w:numPr>
          <w:ilvl w:val="0"/>
          <w:numId w:val="4"/>
        </w:numPr>
        <w:rPr>
          <w:sz w:val="20"/>
          <w:szCs w:val="22"/>
        </w:rPr>
      </w:pPr>
      <w:r w:rsidRPr="0042150F">
        <w:rPr>
          <w:rFonts w:asciiTheme="minorHAnsi" w:hAnsiTheme="minorHAnsi" w:cstheme="minorHAnsi"/>
          <w:bCs/>
          <w:szCs w:val="22"/>
        </w:rPr>
        <w:t>24/7 Doctor helpline – book a Telephone or Video Appointment with a GP</w:t>
      </w:r>
    </w:p>
    <w:p w14:paraId="7A684100" w14:textId="77777777" w:rsidR="000166FC" w:rsidRPr="0042150F" w:rsidRDefault="000166FC" w:rsidP="000166FC">
      <w:pPr>
        <w:pStyle w:val="ListParagraph"/>
        <w:numPr>
          <w:ilvl w:val="0"/>
          <w:numId w:val="4"/>
        </w:numPr>
        <w:rPr>
          <w:sz w:val="20"/>
          <w:szCs w:val="22"/>
        </w:rPr>
      </w:pPr>
      <w:r w:rsidRPr="0042150F">
        <w:rPr>
          <w:rFonts w:asciiTheme="minorHAnsi" w:hAnsiTheme="minorHAnsi" w:cstheme="minorHAnsi"/>
          <w:bCs/>
          <w:szCs w:val="22"/>
        </w:rPr>
        <w:t xml:space="preserve">Employee Assistance Program – 24/7 telephone counselling helpline </w:t>
      </w:r>
    </w:p>
    <w:p w14:paraId="441FDDA0" w14:textId="77777777" w:rsidR="000166FC" w:rsidRPr="0042150F" w:rsidRDefault="000166FC" w:rsidP="000166FC">
      <w:pPr>
        <w:pStyle w:val="ListParagraph"/>
        <w:numPr>
          <w:ilvl w:val="0"/>
          <w:numId w:val="4"/>
        </w:numPr>
        <w:rPr>
          <w:sz w:val="20"/>
          <w:szCs w:val="22"/>
        </w:rPr>
      </w:pPr>
      <w:r w:rsidRPr="0042150F">
        <w:rPr>
          <w:rFonts w:asciiTheme="minorHAnsi" w:hAnsiTheme="minorHAnsi" w:cstheme="minorHAnsi"/>
          <w:bCs/>
          <w:szCs w:val="22"/>
        </w:rPr>
        <w:t>Life Insurance Scheme – 4 x your annual salary</w:t>
      </w:r>
    </w:p>
    <w:p w14:paraId="0B2AF66A" w14:textId="77777777" w:rsidR="00BB3ADC" w:rsidRPr="0042150F" w:rsidRDefault="000166FC" w:rsidP="00BB3ADC">
      <w:pPr>
        <w:pStyle w:val="ListParagraph"/>
        <w:numPr>
          <w:ilvl w:val="0"/>
          <w:numId w:val="4"/>
        </w:numPr>
        <w:rPr>
          <w:sz w:val="20"/>
          <w:szCs w:val="22"/>
        </w:rPr>
      </w:pPr>
      <w:r w:rsidRPr="0042150F">
        <w:rPr>
          <w:rFonts w:asciiTheme="minorHAnsi" w:hAnsiTheme="minorHAnsi" w:cstheme="minorHAnsi"/>
          <w:bCs/>
          <w:szCs w:val="22"/>
        </w:rPr>
        <w:t>33 Days Leave Including Bank Holidays</w:t>
      </w:r>
    </w:p>
    <w:p w14:paraId="0EF173F6" w14:textId="77777777" w:rsidR="00BB3ADC" w:rsidRPr="0042150F" w:rsidRDefault="000166FC" w:rsidP="00BB3ADC">
      <w:pPr>
        <w:pStyle w:val="ListParagraph"/>
        <w:numPr>
          <w:ilvl w:val="0"/>
          <w:numId w:val="4"/>
        </w:numPr>
        <w:rPr>
          <w:sz w:val="20"/>
          <w:szCs w:val="22"/>
        </w:rPr>
      </w:pPr>
      <w:r w:rsidRPr="0042150F">
        <w:rPr>
          <w:rFonts w:asciiTheme="minorHAnsi" w:hAnsiTheme="minorHAnsi" w:cstheme="minorHAnsi"/>
          <w:bCs/>
          <w:szCs w:val="22"/>
        </w:rPr>
        <w:t>Registration fees paid</w:t>
      </w:r>
    </w:p>
    <w:p w14:paraId="492EF2A2" w14:textId="77777777" w:rsidR="00BB3ADC" w:rsidRPr="0042150F" w:rsidRDefault="000166FC" w:rsidP="00BB3ADC">
      <w:pPr>
        <w:pStyle w:val="ListParagraph"/>
        <w:numPr>
          <w:ilvl w:val="0"/>
          <w:numId w:val="4"/>
        </w:numPr>
        <w:rPr>
          <w:sz w:val="20"/>
          <w:szCs w:val="22"/>
        </w:rPr>
      </w:pPr>
      <w:r w:rsidRPr="0042150F">
        <w:rPr>
          <w:rFonts w:asciiTheme="minorHAnsi" w:hAnsiTheme="minorHAnsi" w:cstheme="minorHAnsi"/>
          <w:bCs/>
          <w:szCs w:val="22"/>
        </w:rPr>
        <w:t xml:space="preserve">Support with CPD </w:t>
      </w:r>
    </w:p>
    <w:p w14:paraId="57A5B251" w14:textId="6DBEBB93" w:rsidR="000166FC" w:rsidRPr="0042150F" w:rsidRDefault="000166FC" w:rsidP="00BB3ADC">
      <w:pPr>
        <w:pStyle w:val="ListParagraph"/>
        <w:numPr>
          <w:ilvl w:val="0"/>
          <w:numId w:val="4"/>
        </w:numPr>
        <w:rPr>
          <w:sz w:val="20"/>
          <w:szCs w:val="22"/>
        </w:rPr>
      </w:pPr>
      <w:r w:rsidRPr="0042150F">
        <w:rPr>
          <w:rFonts w:asciiTheme="minorHAnsi" w:hAnsiTheme="minorHAnsi" w:cstheme="minorHAnsi"/>
          <w:bCs/>
          <w:szCs w:val="22"/>
        </w:rPr>
        <w:t>Car &amp; Mileage Allowance</w:t>
      </w:r>
    </w:p>
    <w:p w14:paraId="0D8F18B2" w14:textId="77777777" w:rsidR="000166FC" w:rsidRDefault="000166FC"/>
    <w:p w14:paraId="224EADDA" w14:textId="3F7049E1" w:rsidR="00094134" w:rsidRDefault="00094134"/>
    <w:p w14:paraId="51CF13BB" w14:textId="1034C25B" w:rsidR="00094134" w:rsidRDefault="00094134"/>
    <w:p w14:paraId="5310D33B" w14:textId="478464C9" w:rsidR="00094134" w:rsidRDefault="00094134"/>
    <w:p w14:paraId="3D1B5181" w14:textId="5C129D93" w:rsidR="00094134" w:rsidRDefault="00094134"/>
    <w:p w14:paraId="5F42D34E" w14:textId="77777777" w:rsidR="00094134" w:rsidRDefault="00094134"/>
    <w:sectPr w:rsidR="00094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09F"/>
    <w:multiLevelType w:val="multilevel"/>
    <w:tmpl w:val="96AE24F2"/>
    <w:lvl w:ilvl="0">
      <w:start w:val="1"/>
      <w:numFmt w:val="bullet"/>
      <w:lvlText w:val=""/>
      <w:lvlJc w:val="left"/>
      <w:pPr>
        <w:tabs>
          <w:tab w:val="num" w:pos="720"/>
        </w:tabs>
        <w:ind w:left="397" w:hanging="284"/>
      </w:pPr>
      <w:rPr>
        <w:rFonts w:ascii="Symbol" w:hAnsi="Symbol" w:hint="default"/>
        <w:sz w:val="20"/>
      </w:rPr>
    </w:lvl>
    <w:lvl w:ilvl="1">
      <w:start w:val="1"/>
      <w:numFmt w:val="bullet"/>
      <w:lvlText w:val="o"/>
      <w:lvlJc w:val="left"/>
      <w:pPr>
        <w:tabs>
          <w:tab w:val="num" w:pos="1117"/>
        </w:tabs>
        <w:ind w:left="794" w:hanging="284"/>
      </w:pPr>
      <w:rPr>
        <w:rFonts w:ascii="Courier New" w:hAnsi="Courier New" w:hint="default"/>
        <w:sz w:val="20"/>
      </w:rPr>
    </w:lvl>
    <w:lvl w:ilvl="2">
      <w:start w:val="1"/>
      <w:numFmt w:val="bullet"/>
      <w:lvlText w:val=""/>
      <w:lvlJc w:val="left"/>
      <w:pPr>
        <w:tabs>
          <w:tab w:val="num" w:pos="1514"/>
        </w:tabs>
        <w:ind w:left="1191" w:hanging="284"/>
      </w:pPr>
      <w:rPr>
        <w:rFonts w:ascii="Wingdings" w:hAnsi="Wingdings" w:hint="default"/>
        <w:sz w:val="20"/>
      </w:rPr>
    </w:lvl>
    <w:lvl w:ilvl="3">
      <w:start w:val="1"/>
      <w:numFmt w:val="bullet"/>
      <w:lvlText w:val=""/>
      <w:lvlJc w:val="left"/>
      <w:pPr>
        <w:tabs>
          <w:tab w:val="num" w:pos="1911"/>
        </w:tabs>
        <w:ind w:left="1588" w:hanging="284"/>
      </w:pPr>
      <w:rPr>
        <w:rFonts w:ascii="Wingdings" w:hAnsi="Wingdings" w:hint="default"/>
        <w:sz w:val="20"/>
      </w:rPr>
    </w:lvl>
    <w:lvl w:ilvl="4">
      <w:start w:val="1"/>
      <w:numFmt w:val="bullet"/>
      <w:lvlText w:val=""/>
      <w:lvlJc w:val="left"/>
      <w:pPr>
        <w:tabs>
          <w:tab w:val="num" w:pos="2308"/>
        </w:tabs>
        <w:ind w:left="1985" w:hanging="284"/>
      </w:pPr>
      <w:rPr>
        <w:rFonts w:ascii="Wingdings" w:hAnsi="Wingdings" w:hint="default"/>
        <w:sz w:val="20"/>
      </w:rPr>
    </w:lvl>
    <w:lvl w:ilvl="5">
      <w:start w:val="1"/>
      <w:numFmt w:val="bullet"/>
      <w:lvlText w:val=""/>
      <w:lvlJc w:val="left"/>
      <w:pPr>
        <w:tabs>
          <w:tab w:val="num" w:pos="2705"/>
        </w:tabs>
        <w:ind w:left="2382" w:hanging="284"/>
      </w:pPr>
      <w:rPr>
        <w:rFonts w:ascii="Wingdings" w:hAnsi="Wingdings" w:hint="default"/>
        <w:sz w:val="20"/>
      </w:rPr>
    </w:lvl>
    <w:lvl w:ilvl="6">
      <w:start w:val="1"/>
      <w:numFmt w:val="bullet"/>
      <w:lvlText w:val=""/>
      <w:lvlJc w:val="left"/>
      <w:pPr>
        <w:tabs>
          <w:tab w:val="num" w:pos="3102"/>
        </w:tabs>
        <w:ind w:left="2779" w:hanging="284"/>
      </w:pPr>
      <w:rPr>
        <w:rFonts w:ascii="Wingdings" w:hAnsi="Wingdings" w:hint="default"/>
        <w:sz w:val="20"/>
      </w:rPr>
    </w:lvl>
    <w:lvl w:ilvl="7">
      <w:start w:val="1"/>
      <w:numFmt w:val="bullet"/>
      <w:lvlText w:val=""/>
      <w:lvlJc w:val="left"/>
      <w:pPr>
        <w:tabs>
          <w:tab w:val="num" w:pos="3499"/>
        </w:tabs>
        <w:ind w:left="3176" w:hanging="284"/>
      </w:pPr>
      <w:rPr>
        <w:rFonts w:ascii="Wingdings" w:hAnsi="Wingdings" w:hint="default"/>
        <w:sz w:val="20"/>
      </w:rPr>
    </w:lvl>
    <w:lvl w:ilvl="8">
      <w:start w:val="1"/>
      <w:numFmt w:val="bullet"/>
      <w:lvlText w:val=""/>
      <w:lvlJc w:val="left"/>
      <w:pPr>
        <w:tabs>
          <w:tab w:val="num" w:pos="3896"/>
        </w:tabs>
        <w:ind w:left="3573" w:hanging="284"/>
      </w:pPr>
      <w:rPr>
        <w:rFonts w:ascii="Wingdings" w:hAnsi="Wingdings" w:hint="default"/>
        <w:sz w:val="20"/>
      </w:rPr>
    </w:lvl>
  </w:abstractNum>
  <w:abstractNum w:abstractNumId="1"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77686"/>
    <w:multiLevelType w:val="multilevel"/>
    <w:tmpl w:val="52AC1D84"/>
    <w:lvl w:ilvl="0">
      <w:start w:val="1"/>
      <w:numFmt w:val="bullet"/>
      <w:lvlText w:val=""/>
      <w:lvlJc w:val="left"/>
      <w:pPr>
        <w:tabs>
          <w:tab w:val="num" w:pos="720"/>
        </w:tabs>
        <w:ind w:left="397" w:hanging="284"/>
      </w:pPr>
      <w:rPr>
        <w:rFonts w:ascii="Symbol" w:hAnsi="Symbol" w:hint="default"/>
        <w:sz w:val="20"/>
      </w:rPr>
    </w:lvl>
    <w:lvl w:ilvl="1">
      <w:start w:val="1"/>
      <w:numFmt w:val="bullet"/>
      <w:lvlText w:val="o"/>
      <w:lvlJc w:val="left"/>
      <w:pPr>
        <w:tabs>
          <w:tab w:val="num" w:pos="1117"/>
        </w:tabs>
        <w:ind w:left="794" w:hanging="284"/>
      </w:pPr>
      <w:rPr>
        <w:rFonts w:ascii="Courier New" w:hAnsi="Courier New" w:hint="default"/>
        <w:sz w:val="20"/>
      </w:rPr>
    </w:lvl>
    <w:lvl w:ilvl="2">
      <w:start w:val="1"/>
      <w:numFmt w:val="bullet"/>
      <w:lvlText w:val=""/>
      <w:lvlJc w:val="left"/>
      <w:pPr>
        <w:tabs>
          <w:tab w:val="num" w:pos="1514"/>
        </w:tabs>
        <w:ind w:left="1191" w:hanging="284"/>
      </w:pPr>
      <w:rPr>
        <w:rFonts w:ascii="Wingdings" w:hAnsi="Wingdings" w:hint="default"/>
        <w:sz w:val="20"/>
      </w:rPr>
    </w:lvl>
    <w:lvl w:ilvl="3">
      <w:start w:val="1"/>
      <w:numFmt w:val="bullet"/>
      <w:lvlText w:val=""/>
      <w:lvlJc w:val="left"/>
      <w:pPr>
        <w:tabs>
          <w:tab w:val="num" w:pos="1911"/>
        </w:tabs>
        <w:ind w:left="1588" w:hanging="284"/>
      </w:pPr>
      <w:rPr>
        <w:rFonts w:ascii="Wingdings" w:hAnsi="Wingdings" w:hint="default"/>
        <w:sz w:val="20"/>
      </w:rPr>
    </w:lvl>
    <w:lvl w:ilvl="4">
      <w:start w:val="1"/>
      <w:numFmt w:val="bullet"/>
      <w:lvlText w:val=""/>
      <w:lvlJc w:val="left"/>
      <w:pPr>
        <w:tabs>
          <w:tab w:val="num" w:pos="2308"/>
        </w:tabs>
        <w:ind w:left="1985" w:hanging="284"/>
      </w:pPr>
      <w:rPr>
        <w:rFonts w:ascii="Wingdings" w:hAnsi="Wingdings" w:hint="default"/>
        <w:sz w:val="20"/>
      </w:rPr>
    </w:lvl>
    <w:lvl w:ilvl="5">
      <w:start w:val="1"/>
      <w:numFmt w:val="bullet"/>
      <w:lvlText w:val=""/>
      <w:lvlJc w:val="left"/>
      <w:pPr>
        <w:tabs>
          <w:tab w:val="num" w:pos="2705"/>
        </w:tabs>
        <w:ind w:left="2382" w:hanging="284"/>
      </w:pPr>
      <w:rPr>
        <w:rFonts w:ascii="Wingdings" w:hAnsi="Wingdings" w:hint="default"/>
        <w:sz w:val="20"/>
      </w:rPr>
    </w:lvl>
    <w:lvl w:ilvl="6">
      <w:start w:val="1"/>
      <w:numFmt w:val="bullet"/>
      <w:lvlText w:val=""/>
      <w:lvlJc w:val="left"/>
      <w:pPr>
        <w:tabs>
          <w:tab w:val="num" w:pos="3102"/>
        </w:tabs>
        <w:ind w:left="2779" w:hanging="284"/>
      </w:pPr>
      <w:rPr>
        <w:rFonts w:ascii="Wingdings" w:hAnsi="Wingdings" w:hint="default"/>
        <w:sz w:val="20"/>
      </w:rPr>
    </w:lvl>
    <w:lvl w:ilvl="7">
      <w:start w:val="1"/>
      <w:numFmt w:val="bullet"/>
      <w:lvlText w:val=""/>
      <w:lvlJc w:val="left"/>
      <w:pPr>
        <w:tabs>
          <w:tab w:val="num" w:pos="3499"/>
        </w:tabs>
        <w:ind w:left="3176" w:hanging="284"/>
      </w:pPr>
      <w:rPr>
        <w:rFonts w:ascii="Wingdings" w:hAnsi="Wingdings" w:hint="default"/>
        <w:sz w:val="20"/>
      </w:rPr>
    </w:lvl>
    <w:lvl w:ilvl="8">
      <w:start w:val="1"/>
      <w:numFmt w:val="bullet"/>
      <w:lvlText w:val=""/>
      <w:lvlJc w:val="left"/>
      <w:pPr>
        <w:tabs>
          <w:tab w:val="num" w:pos="3896"/>
        </w:tabs>
        <w:ind w:left="3573" w:hanging="284"/>
      </w:pPr>
      <w:rPr>
        <w:rFonts w:ascii="Wingdings" w:hAnsi="Wingdings" w:hint="default"/>
        <w:sz w:val="20"/>
      </w:rPr>
    </w:lvl>
  </w:abstractNum>
  <w:abstractNum w:abstractNumId="3" w15:restartNumberingAfterBreak="0">
    <w:nsid w:val="4A9B63BE"/>
    <w:multiLevelType w:val="hybridMultilevel"/>
    <w:tmpl w:val="CEA0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57B82"/>
    <w:multiLevelType w:val="hybridMultilevel"/>
    <w:tmpl w:val="DDF0F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217562"/>
    <w:multiLevelType w:val="hybridMultilevel"/>
    <w:tmpl w:val="F7FE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34"/>
    <w:rsid w:val="000166FC"/>
    <w:rsid w:val="00094134"/>
    <w:rsid w:val="00116488"/>
    <w:rsid w:val="001D3D7F"/>
    <w:rsid w:val="0042150F"/>
    <w:rsid w:val="00663F41"/>
    <w:rsid w:val="007E58AA"/>
    <w:rsid w:val="00B7175E"/>
    <w:rsid w:val="00BB3ADC"/>
    <w:rsid w:val="00CF5393"/>
    <w:rsid w:val="00D8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2895"/>
  <w15:chartTrackingRefBased/>
  <w15:docId w15:val="{BB4C40E4-7DAF-4A2D-9B1D-68D29323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34"/>
    <w:pPr>
      <w:suppressAutoHyphens/>
      <w:spacing w:after="0" w:line="240" w:lineRule="auto"/>
      <w:ind w:left="720"/>
      <w:contextualSpacing/>
    </w:pPr>
    <w:rPr>
      <w:rFonts w:ascii="CG Times" w:eastAsia="Times New Roman" w:hAnsi="CG Times"/>
      <w:szCs w:val="24"/>
    </w:rPr>
  </w:style>
  <w:style w:type="character" w:styleId="Strong">
    <w:name w:val="Strong"/>
    <w:uiPriority w:val="22"/>
    <w:qFormat/>
    <w:rsid w:val="00094134"/>
    <w:rPr>
      <w:b/>
      <w:bCs/>
    </w:rPr>
  </w:style>
  <w:style w:type="paragraph" w:customStyle="1" w:styleId="Default">
    <w:name w:val="Default"/>
    <w:rsid w:val="00094134"/>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Jodie Taylor</cp:lastModifiedBy>
  <cp:revision>4</cp:revision>
  <dcterms:created xsi:type="dcterms:W3CDTF">2020-08-11T10:29:00Z</dcterms:created>
  <dcterms:modified xsi:type="dcterms:W3CDTF">2020-08-11T10:36:00Z</dcterms:modified>
</cp:coreProperties>
</file>